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572"/>
        <w:gridCol w:w="1001"/>
        <w:gridCol w:w="1142"/>
        <w:gridCol w:w="835"/>
        <w:gridCol w:w="710"/>
      </w:tblGrid>
      <w:tr w:rsidR="00C51701" w:rsidRPr="002D091E" w:rsidTr="002D091E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:rsidR="00C51701" w:rsidRPr="002D091E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637568" w:rsidRPr="002D091E" w:rsidTr="002D091E">
        <w:trPr>
          <w:trHeight w:val="450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7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637568" w:rsidRPr="002D091E" w:rsidTr="002D091E">
        <w:trPr>
          <w:trHeight w:val="375"/>
          <w:tblCellSpacing w:w="15" w:type="dxa"/>
          <w:jc w:val="center"/>
        </w:trPr>
        <w:tc>
          <w:tcPr>
            <w:tcW w:w="24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6375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Global Threat Concept and Security Strategies</w:t>
            </w:r>
          </w:p>
        </w:tc>
        <w:tc>
          <w:tcPr>
            <w:tcW w:w="75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DE3EC6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752C66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4B743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4B743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271EED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6537"/>
      </w:tblGrid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6537"/>
      </w:tblGrid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2D091E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6375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Elective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F804E7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Assist.Prof.Dr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Necdet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AR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1C07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 </w:t>
            </w:r>
            <w:proofErr w:type="spellStart"/>
            <w:r w:rsidR="001C07D3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Assist.Prof.</w:t>
            </w:r>
            <w:r w:rsidR="00F804E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Dr</w:t>
            </w:r>
            <w:proofErr w:type="spellEnd"/>
            <w:r w:rsidR="00F804E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F804E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Necdet</w:t>
            </w:r>
            <w:proofErr w:type="spellEnd"/>
            <w:r w:rsidR="00F804E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AR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2D091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6D42B9" w:rsidP="00DE3E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hAnsi="Times New Roman" w:cs="Times New Roman"/>
                <w:sz w:val="24"/>
                <w:szCs w:val="24"/>
              </w:rPr>
              <w:t xml:space="preserve">It is aimed to </w:t>
            </w:r>
            <w:r w:rsidR="004B7435" w:rsidRPr="002D091E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DE3EC6" w:rsidRPr="002D091E">
              <w:rPr>
                <w:rFonts w:ascii="Times New Roman" w:hAnsi="Times New Roman" w:cs="Times New Roman"/>
                <w:sz w:val="24"/>
                <w:szCs w:val="24"/>
              </w:rPr>
              <w:t>Security Strategy and Globalism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8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3EC6" w:rsidRPr="002D091E" w:rsidRDefault="004B7435" w:rsidP="00DE3E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It is taug</w:t>
            </w:r>
            <w:r w:rsidR="00DE3EC6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ht Security Strategies-Turkey and Globalism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1651"/>
        <w:gridCol w:w="1143"/>
        <w:gridCol w:w="1324"/>
      </w:tblGrid>
      <w:tr w:rsidR="00C92D50" w:rsidRPr="002D091E" w:rsidTr="002D091E">
        <w:trPr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2D091E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2D091E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2D091E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2D091E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D091E" w:rsidRPr="002D091E" w:rsidTr="002D091E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F063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 w:rsidR="00F0634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Explains Security Concepts 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AE3143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D091E" w:rsidRPr="002D091E" w:rsidTr="002D091E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F06340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="002D091E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Expresses Globalism and Nation State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AE3143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2D091E" w:rsidRPr="002D091E" w:rsidTr="002D091E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F06340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="002D091E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Relates Turkish National War of Independence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AE3143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2D091E" w:rsidRPr="002D091E" w:rsidTr="002D091E">
        <w:trPr>
          <w:trHeight w:val="450"/>
          <w:tblCellSpacing w:w="15" w:type="dxa"/>
          <w:jc w:val="center"/>
        </w:trPr>
        <w:tc>
          <w:tcPr>
            <w:tcW w:w="299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F06340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="002D091E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Discusses the events between two World Wars</w:t>
            </w:r>
          </w:p>
        </w:tc>
        <w:tc>
          <w:tcPr>
            <w:tcW w:w="781" w:type="pct"/>
            <w:tcBorders>
              <w:bottom w:val="single" w:sz="6" w:space="0" w:color="CCCCCC"/>
            </w:tcBorders>
            <w:shd w:val="clear" w:color="auto" w:fill="FFFFFF"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AE3143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  <w:tr w:rsidR="002D091E" w:rsidRPr="002D091E" w:rsidTr="002D091E">
        <w:trPr>
          <w:trHeight w:val="450"/>
          <w:tblCellSpacing w:w="15" w:type="dxa"/>
          <w:jc w:val="center"/>
        </w:trPr>
        <w:tc>
          <w:tcPr>
            <w:tcW w:w="299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F06340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="002D091E"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Analyzes Nuclear Weapons’ role in politics</w:t>
            </w:r>
          </w:p>
        </w:tc>
        <w:tc>
          <w:tcPr>
            <w:tcW w:w="781" w:type="pct"/>
            <w:shd w:val="clear" w:color="auto" w:fill="FFFFFF"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3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1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AE3143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A,B,C</w:t>
            </w:r>
          </w:p>
        </w:tc>
      </w:tr>
    </w:tbl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7016"/>
      </w:tblGrid>
      <w:tr w:rsidR="002D091E" w:rsidRPr="00AE3143" w:rsidTr="002D091E">
        <w:trPr>
          <w:tblCellSpacing w:w="15" w:type="dxa"/>
          <w:jc w:val="center"/>
        </w:trPr>
        <w:tc>
          <w:tcPr>
            <w:tcW w:w="16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2D091E" w:rsidRPr="00AE3143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2D091E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2D091E" w:rsidRPr="00AE3143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2D091E" w:rsidRPr="00AE3143" w:rsidTr="002D091E">
        <w:trPr>
          <w:tblCellSpacing w:w="15" w:type="dxa"/>
          <w:jc w:val="center"/>
        </w:trPr>
        <w:tc>
          <w:tcPr>
            <w:tcW w:w="161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AE3143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2D091E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2D091E" w:rsidRPr="00AE3143" w:rsidRDefault="002D091E" w:rsidP="00C470A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P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5203"/>
        <w:gridCol w:w="4460"/>
      </w:tblGrid>
      <w:tr w:rsidR="00C51701" w:rsidRPr="002D091E" w:rsidTr="00F902BF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2D091E" w:rsidTr="00F902BF">
        <w:trPr>
          <w:trHeight w:val="450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JeoPolitics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, Strategy, </w:t>
            </w:r>
            <w:proofErr w:type="spellStart"/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Jeostrategy</w:t>
            </w:r>
            <w:proofErr w:type="spellEnd"/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Basic Concepts : Globalism, Nation State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Economic Conditions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First World War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Turkish National War of Independence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Second World War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Turkey-Second World War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Cold War Period, Turkey’s Entry into NATO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Cyprus and Turkey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Asala</w:t>
            </w:r>
            <w:proofErr w:type="spellEnd"/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Terror and PKK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Contemporary Issues in Middle East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D091E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0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2D091E" w:rsidRDefault="002D091E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Developments in Aegean and Mediterranean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D091E" w:rsidRPr="005E7E6B" w:rsidRDefault="002D091E" w:rsidP="002D0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2D091E" w:rsidRPr="005E7E6B" w:rsidRDefault="002D091E" w:rsidP="002D091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902BF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F902BF" w:rsidRDefault="00F902BF" w:rsidP="00F902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2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0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F902BF" w:rsidRDefault="00F902BF" w:rsidP="00F902B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2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 Developments in Aegean and Mediterranean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5E7E6B" w:rsidRDefault="00F902BF" w:rsidP="00F9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902BF" w:rsidRPr="005E7E6B" w:rsidRDefault="00F902BF" w:rsidP="00F902B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F902BF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2D091E" w:rsidRDefault="00F902BF" w:rsidP="00F902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504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2D091E" w:rsidRDefault="00F902BF" w:rsidP="00F902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General Review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5E7E6B" w:rsidRDefault="00F902BF" w:rsidP="00F9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F902BF" w:rsidRPr="005E7E6B" w:rsidRDefault="00F902BF" w:rsidP="00F90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</w:pPr>
          </w:p>
        </w:tc>
      </w:tr>
      <w:tr w:rsidR="00F902BF" w:rsidRPr="002D091E" w:rsidTr="00F902BF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2D091E" w:rsidRDefault="00F902BF" w:rsidP="00F902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2D091E" w:rsidRDefault="00F902BF" w:rsidP="00F902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21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902BF" w:rsidRPr="002D091E" w:rsidRDefault="00F902BF" w:rsidP="00F902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P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423"/>
      </w:tblGrid>
      <w:tr w:rsidR="00C51701" w:rsidRPr="002D091E" w:rsidTr="002D091E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31CCB" w:rsidRPr="002D091E" w:rsidRDefault="00A474E2" w:rsidP="00C31CCB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>Kazgan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>Gülten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Küreselleşme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ve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Ulus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Devlet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İstanbul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>Bilgi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>Üniversitesi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>Yayınları</w:t>
            </w:r>
            <w:proofErr w:type="spellEnd"/>
            <w:r w:rsidR="00C31CCB" w:rsidRPr="002D091E">
              <w:rPr>
                <w:rFonts w:ascii="Times New Roman" w:eastAsia="Calibri" w:hAnsi="Times New Roman" w:cs="Times New Roman"/>
                <w:sz w:val="24"/>
                <w:szCs w:val="24"/>
              </w:rPr>
              <w:t>, İstanbul, 2002</w:t>
            </w:r>
          </w:p>
          <w:p w:rsidR="00C31CCB" w:rsidRPr="002D091E" w:rsidRDefault="002D091E" w:rsidP="00C3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Arı Tayyar; </w:t>
            </w:r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tr-TR" w:eastAsia="tr-TR"/>
              </w:rPr>
              <w:t>Uluslararası İlişkiler Teorileri</w:t>
            </w:r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Marmara Kitapevi, İstanbul, 2008.</w:t>
            </w:r>
          </w:p>
          <w:p w:rsidR="00C51701" w:rsidRPr="002D091E" w:rsidRDefault="002D091E" w:rsidP="002D091E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-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Baylis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John, Smith Steve,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Owens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Patricia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The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Globalization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of World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Politics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, Oxford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Univesity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Press</w:t>
            </w:r>
            <w:proofErr w:type="spellEnd"/>
            <w:r w:rsidR="00C31CCB" w:rsidRPr="002D091E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, New York 2008.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6946"/>
      </w:tblGrid>
      <w:tr w:rsidR="00C51701" w:rsidRPr="002D091E" w:rsidTr="002D091E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MATERIAL SHARING</w:t>
            </w:r>
          </w:p>
        </w:tc>
      </w:tr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2D091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2D091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1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2D091E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4"/>
        <w:gridCol w:w="1187"/>
        <w:gridCol w:w="1856"/>
      </w:tblGrid>
      <w:tr w:rsidR="00C51701" w:rsidRPr="002D091E" w:rsidTr="002D091E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2D091E" w:rsidTr="002D091E">
        <w:trPr>
          <w:trHeight w:val="450"/>
          <w:tblCellSpacing w:w="15" w:type="dxa"/>
          <w:jc w:val="center"/>
        </w:trPr>
        <w:tc>
          <w:tcPr>
            <w:tcW w:w="35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35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7B4368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2D091E" w:rsidTr="002D091E">
        <w:trPr>
          <w:trHeight w:val="375"/>
          <w:tblCellSpacing w:w="15" w:type="dxa"/>
          <w:jc w:val="center"/>
        </w:trPr>
        <w:tc>
          <w:tcPr>
            <w:tcW w:w="35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2D091E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2D091E" w:rsidRDefault="007B4368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2D091E" w:rsidRDefault="007B4368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35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A474E2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A474E2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35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2D091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2D0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627"/>
      </w:tblGrid>
      <w:tr w:rsidR="00C51701" w:rsidRPr="002D091E" w:rsidTr="002D091E">
        <w:trPr>
          <w:trHeight w:val="375"/>
          <w:tblCellSpacing w:w="15" w:type="dxa"/>
          <w:jc w:val="center"/>
        </w:trPr>
        <w:tc>
          <w:tcPr>
            <w:tcW w:w="78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2D091E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1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396"/>
        <w:gridCol w:w="343"/>
        <w:gridCol w:w="444"/>
        <w:gridCol w:w="424"/>
        <w:gridCol w:w="440"/>
        <w:gridCol w:w="1803"/>
      </w:tblGrid>
      <w:tr w:rsidR="002D091E" w:rsidRPr="00660279" w:rsidTr="002D091E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00765D" w:rsidRDefault="002D091E" w:rsidP="00C470A7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2D091E" w:rsidRPr="00660279" w:rsidTr="002D091E">
        <w:trPr>
          <w:trHeight w:val="450"/>
          <w:tblCellSpacing w:w="15" w:type="dxa"/>
          <w:jc w:val="center"/>
        </w:trPr>
        <w:tc>
          <w:tcPr>
            <w:tcW w:w="313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072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00765D" w:rsidRDefault="002D091E" w:rsidP="00C470A7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5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00765D" w:rsidRDefault="002D091E" w:rsidP="00C470A7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2D091E" w:rsidRPr="00660279" w:rsidTr="002D091E">
        <w:trPr>
          <w:tblCellSpacing w:w="15" w:type="dxa"/>
          <w:jc w:val="center"/>
        </w:trPr>
        <w:tc>
          <w:tcPr>
            <w:tcW w:w="313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D091E" w:rsidRPr="00660279" w:rsidRDefault="002D091E" w:rsidP="00C470A7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072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2D091E" w:rsidRPr="00660279" w:rsidRDefault="002D091E" w:rsidP="00C470A7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2D091E" w:rsidRPr="00660279" w:rsidTr="002D091E">
        <w:trPr>
          <w:trHeight w:val="572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597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544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AE3143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D75374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D75374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D75374" w:rsidRDefault="002D091E" w:rsidP="00C470A7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D75374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D75374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D75374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D75374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D75374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2D091E" w:rsidRPr="00660279" w:rsidTr="002D091E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BB5923" w:rsidRDefault="002D091E" w:rsidP="00C470A7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BB5923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BB5923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BB5923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BB5923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091E" w:rsidRPr="00660279" w:rsidRDefault="002D091E" w:rsidP="00C470A7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2D091E" w:rsidRPr="002D091E" w:rsidRDefault="002D091E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2D091E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960"/>
        <w:gridCol w:w="974"/>
        <w:gridCol w:w="1205"/>
      </w:tblGrid>
      <w:tr w:rsidR="00C51701" w:rsidRPr="002D091E" w:rsidTr="009D4E9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2D091E" w:rsidTr="009D4E93">
        <w:trPr>
          <w:trHeight w:val="450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2D091E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9D4E93" w:rsidRPr="002D091E" w:rsidTr="009D4E93">
        <w:trPr>
          <w:trHeight w:val="375"/>
          <w:tblCellSpacing w:w="15" w:type="dxa"/>
          <w:jc w:val="center"/>
        </w:trPr>
        <w:tc>
          <w:tcPr>
            <w:tcW w:w="35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2D091E" w:rsidRDefault="009D4E93" w:rsidP="009D4E9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2D091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9D4E93" w:rsidRPr="00AE3143" w:rsidRDefault="009D4E93" w:rsidP="009D4E9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B5BE1" w:rsidRPr="002D091E" w:rsidRDefault="008B5BE1">
      <w:pPr>
        <w:rPr>
          <w:rFonts w:ascii="Times New Roman" w:hAnsi="Times New Roman" w:cs="Times New Roman"/>
          <w:sz w:val="24"/>
          <w:szCs w:val="24"/>
        </w:rPr>
      </w:pPr>
    </w:p>
    <w:sectPr w:rsidR="008B5BE1" w:rsidRPr="002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114E71"/>
    <w:rsid w:val="00127906"/>
    <w:rsid w:val="001C07D3"/>
    <w:rsid w:val="00271EED"/>
    <w:rsid w:val="002A4F3A"/>
    <w:rsid w:val="002B1487"/>
    <w:rsid w:val="002B1B27"/>
    <w:rsid w:val="002C1448"/>
    <w:rsid w:val="002D091E"/>
    <w:rsid w:val="002D3314"/>
    <w:rsid w:val="00301A0F"/>
    <w:rsid w:val="0044531E"/>
    <w:rsid w:val="00455D43"/>
    <w:rsid w:val="004B7435"/>
    <w:rsid w:val="005759AB"/>
    <w:rsid w:val="00584B91"/>
    <w:rsid w:val="005D675F"/>
    <w:rsid w:val="00601CF7"/>
    <w:rsid w:val="00637568"/>
    <w:rsid w:val="006609EE"/>
    <w:rsid w:val="0069297B"/>
    <w:rsid w:val="006D42B9"/>
    <w:rsid w:val="00752C66"/>
    <w:rsid w:val="00796CE1"/>
    <w:rsid w:val="007B4368"/>
    <w:rsid w:val="007D3DE5"/>
    <w:rsid w:val="007E7CC8"/>
    <w:rsid w:val="007F0965"/>
    <w:rsid w:val="008B1092"/>
    <w:rsid w:val="008B5BE1"/>
    <w:rsid w:val="00947EFB"/>
    <w:rsid w:val="009D4E93"/>
    <w:rsid w:val="00A06248"/>
    <w:rsid w:val="00A127EF"/>
    <w:rsid w:val="00A474E2"/>
    <w:rsid w:val="00A51B5F"/>
    <w:rsid w:val="00AB7384"/>
    <w:rsid w:val="00B10D05"/>
    <w:rsid w:val="00B910BB"/>
    <w:rsid w:val="00BB7553"/>
    <w:rsid w:val="00BF58DA"/>
    <w:rsid w:val="00C31CCB"/>
    <w:rsid w:val="00C51701"/>
    <w:rsid w:val="00C92D50"/>
    <w:rsid w:val="00CD3B9C"/>
    <w:rsid w:val="00CE62BF"/>
    <w:rsid w:val="00CF05B2"/>
    <w:rsid w:val="00DB7FDB"/>
    <w:rsid w:val="00DC34E7"/>
    <w:rsid w:val="00DE3EC6"/>
    <w:rsid w:val="00E002F7"/>
    <w:rsid w:val="00F011C0"/>
    <w:rsid w:val="00F06340"/>
    <w:rsid w:val="00F73E25"/>
    <w:rsid w:val="00F804E7"/>
    <w:rsid w:val="00F902BF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EEF2-4089-49CD-A14B-3D54DF0F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10</cp:revision>
  <cp:lastPrinted>2017-01-26T06:36:00Z</cp:lastPrinted>
  <dcterms:created xsi:type="dcterms:W3CDTF">2015-07-29T13:42:00Z</dcterms:created>
  <dcterms:modified xsi:type="dcterms:W3CDTF">2017-01-26T06:36:00Z</dcterms:modified>
</cp:coreProperties>
</file>