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39"/>
        <w:gridCol w:w="1202"/>
        <w:gridCol w:w="914"/>
        <w:gridCol w:w="1271"/>
        <w:gridCol w:w="787"/>
        <w:gridCol w:w="823"/>
      </w:tblGrid>
      <w:tr w:rsidR="00660279" w:rsidRPr="00097DA3" w:rsidTr="00097DA3">
        <w:trPr>
          <w:trHeight w:val="525"/>
          <w:tblCellSpacing w:w="15" w:type="dxa"/>
          <w:jc w:val="center"/>
        </w:trPr>
        <w:tc>
          <w:tcPr>
            <w:tcW w:w="4972" w:type="pct"/>
            <w:gridSpan w:val="6"/>
            <w:shd w:val="clear" w:color="auto" w:fill="ECEBEB"/>
            <w:vAlign w:val="center"/>
            <w:hideMark/>
          </w:tcPr>
          <w:p w:rsidR="00660279" w:rsidRPr="00097DA3" w:rsidRDefault="00660279" w:rsidP="00660279">
            <w:pPr>
              <w:spacing w:after="0" w:line="240" w:lineRule="auto"/>
              <w:jc w:val="center"/>
              <w:rPr>
                <w:rFonts w:ascii="Times New Roman" w:eastAsia="Times New Roman" w:hAnsi="Times New Roman" w:cs="Times New Roman"/>
                <w:b/>
                <w:bCs/>
                <w:color w:val="555555"/>
                <w:sz w:val="24"/>
                <w:szCs w:val="24"/>
              </w:rPr>
            </w:pPr>
            <w:r w:rsidRPr="00097DA3">
              <w:rPr>
                <w:rFonts w:ascii="Times New Roman" w:eastAsia="Times New Roman" w:hAnsi="Times New Roman" w:cs="Times New Roman"/>
                <w:b/>
                <w:bCs/>
                <w:color w:val="555555"/>
                <w:sz w:val="24"/>
                <w:szCs w:val="24"/>
              </w:rPr>
              <w:t>DERS BİLGİLERİ</w:t>
            </w:r>
          </w:p>
        </w:tc>
      </w:tr>
      <w:tr w:rsidR="00097DA3" w:rsidRPr="00097DA3" w:rsidTr="00097DA3">
        <w:trPr>
          <w:trHeight w:val="450"/>
          <w:tblCellSpacing w:w="15" w:type="dxa"/>
          <w:jc w:val="center"/>
        </w:trPr>
        <w:tc>
          <w:tcPr>
            <w:tcW w:w="266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i/>
                <w:iCs/>
                <w:color w:val="444444"/>
                <w:sz w:val="24"/>
                <w:szCs w:val="24"/>
              </w:rPr>
              <w:t>AKTS</w:t>
            </w:r>
          </w:p>
        </w:tc>
      </w:tr>
      <w:tr w:rsidR="00097DA3" w:rsidRPr="00097DA3" w:rsidTr="00097DA3">
        <w:trPr>
          <w:trHeight w:val="375"/>
          <w:tblCellSpacing w:w="15" w:type="dxa"/>
          <w:jc w:val="center"/>
        </w:trPr>
        <w:tc>
          <w:tcPr>
            <w:tcW w:w="266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hAnsi="Times New Roman" w:cs="Times New Roman"/>
                <w:sz w:val="24"/>
                <w:szCs w:val="24"/>
              </w:rPr>
              <w:t>Atatürk İlkeleri ve İnkılap Tarihi 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HTR 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9"/>
        <w:gridCol w:w="6662"/>
      </w:tblGrid>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9"/>
        <w:gridCol w:w="6662"/>
      </w:tblGrid>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Türkçe </w:t>
            </w:r>
            <w:r w:rsidRPr="00097DA3">
              <w:rPr>
                <w:rFonts w:ascii="Times New Roman" w:eastAsia="Times New Roman" w:hAnsi="Times New Roman" w:cs="Times New Roman"/>
                <w:noProof/>
                <w:color w:val="444444"/>
                <w:sz w:val="24"/>
                <w:szCs w:val="24"/>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4"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Lisans</w:t>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Zorunlu</w:t>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Öğretim Üyeleri-Öğretim Görevlileri</w:t>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96594C" w:rsidP="00660279">
            <w:pPr>
              <w:spacing w:after="0" w:line="288" w:lineRule="atLeast"/>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Türkiye Cumhuriyetinin kurulduğu tarihlerdeki ekonomik, sosyal, kültürel, siyasi görünümü konusunda gerekli alt yapı kazandırıldıktan sonra bütün bu alanlara ilişkin gelişmeler anlaşılacak, İkinci Dünya Savaşı, Soğuk Savaş Dönemi ilişkileri, Türkiye’nin 1923 yılından günümüze kadar aralıktaki gelişmeleri, sorunları, çözümleri, ulusal ve uluslararası konular ile bu konulara ilişkin Türkiye’nin rolü konusunda bilgi ve birikim, analiz yetisi kazandırılacaktır.</w:t>
            </w:r>
            <w:proofErr w:type="gramEnd"/>
          </w:p>
        </w:tc>
      </w:tr>
      <w:tr w:rsidR="00660279" w:rsidRPr="00097DA3" w:rsidTr="00097DA3">
        <w:trPr>
          <w:trHeight w:val="450"/>
          <w:tblCellSpacing w:w="15" w:type="dxa"/>
          <w:jc w:val="center"/>
        </w:trPr>
        <w:tc>
          <w:tcPr>
            <w:tcW w:w="187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96594C" w:rsidP="00660279">
            <w:pPr>
              <w:spacing w:after="0" w:line="288"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 xml:space="preserve">HTR 302 konuları siyasi alanda yapılan inkılaplardan başlayarak yeni Türkiye Cumhuriyetinin Lozan Anlaşmasından sonraki iç ve dış gelişmelerini inceler. Ayrıca, Atatürk sonrası Türk Dış Politikasını (İkinci Dünya Savaşı sonrası gelişmeleri-Türkiye’nin Güvenlik paktlarına üyeliği ve Avrupa Birliği ile olan ilişkileri) sebep-sonuç ilişkisi bağlamında irdeler.  </w:t>
            </w:r>
            <w:bookmarkStart w:id="0" w:name="_GoBack"/>
            <w:bookmarkEnd w:id="0"/>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19"/>
        <w:gridCol w:w="1226"/>
        <w:gridCol w:w="1220"/>
        <w:gridCol w:w="1305"/>
      </w:tblGrid>
      <w:tr w:rsidR="00CC1930" w:rsidRPr="00097DA3" w:rsidTr="00097DA3">
        <w:trPr>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Öğrenme Çıktıları</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b/>
                <w:color w:val="444444"/>
                <w:sz w:val="24"/>
                <w:szCs w:val="24"/>
              </w:rPr>
            </w:pPr>
            <w:r w:rsidRPr="00097DA3">
              <w:rPr>
                <w:rFonts w:ascii="Times New Roman" w:eastAsia="Times New Roman" w:hAnsi="Times New Roman" w:cs="Times New Roman"/>
                <w:b/>
                <w:color w:val="444444"/>
                <w:sz w:val="24"/>
                <w:szCs w:val="24"/>
              </w:rPr>
              <w:t>Program Öğrenme Çıktıları</w:t>
            </w: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Öğretim Yöntemleri</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Ölçme Yöntemleri</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1) </w:t>
            </w:r>
            <w:r w:rsidR="006846F3" w:rsidRPr="00097DA3">
              <w:rPr>
                <w:rFonts w:ascii="Times New Roman" w:hAnsi="Times New Roman" w:cs="Times New Roman"/>
                <w:sz w:val="24"/>
                <w:szCs w:val="24"/>
              </w:rPr>
              <w:t>Lozan Anlaşmasından sonra Türkiye Cumhuriyetinin uluslararası sistemde yerini kavramak</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2) </w:t>
            </w:r>
            <w:r w:rsidR="006846F3" w:rsidRPr="00097DA3">
              <w:rPr>
                <w:rFonts w:ascii="Times New Roman" w:hAnsi="Times New Roman" w:cs="Times New Roman"/>
                <w:sz w:val="24"/>
                <w:szCs w:val="24"/>
              </w:rPr>
              <w:t>Sosyal ve siyasi alanda yapılan inkılapları bilir.</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3) </w:t>
            </w:r>
            <w:r w:rsidR="006846F3" w:rsidRPr="00097DA3">
              <w:rPr>
                <w:rFonts w:ascii="Times New Roman" w:hAnsi="Times New Roman" w:cs="Times New Roman"/>
                <w:sz w:val="24"/>
                <w:szCs w:val="24"/>
              </w:rPr>
              <w:t>Atatürk ilke ve İnkılaplarını öğrenir</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846F3">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4) </w:t>
            </w:r>
            <w:r w:rsidR="006846F3" w:rsidRPr="00097DA3">
              <w:rPr>
                <w:rFonts w:ascii="Times New Roman" w:hAnsi="Times New Roman" w:cs="Times New Roman"/>
                <w:sz w:val="24"/>
                <w:szCs w:val="24"/>
              </w:rPr>
              <w:t>Atatürk’ün dış politika anlayışını analiz eder.</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lastRenderedPageBreak/>
              <w:t xml:space="preserve">5) </w:t>
            </w:r>
            <w:r w:rsidR="00541B81" w:rsidRPr="00097DA3">
              <w:rPr>
                <w:rFonts w:ascii="Times New Roman" w:hAnsi="Times New Roman" w:cs="Times New Roman"/>
                <w:sz w:val="24"/>
                <w:szCs w:val="24"/>
              </w:rPr>
              <w:t>Tam bağımsız yeni bir Türk devletinin kurulmasını anlatmaktadır.</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r w:rsidR="00CC1930" w:rsidRPr="00097DA3" w:rsidTr="00097DA3">
        <w:trPr>
          <w:trHeight w:val="450"/>
          <w:tblCellSpacing w:w="15" w:type="dxa"/>
          <w:jc w:val="center"/>
        </w:trPr>
        <w:tc>
          <w:tcPr>
            <w:tcW w:w="3238"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6) </w:t>
            </w:r>
            <w:r w:rsidR="006846F3" w:rsidRPr="00097DA3">
              <w:rPr>
                <w:rFonts w:ascii="Times New Roman" w:hAnsi="Times New Roman" w:cs="Times New Roman"/>
                <w:sz w:val="24"/>
                <w:szCs w:val="24"/>
              </w:rPr>
              <w:t>21. Yüzyıl Türkiye’sinin durumunu kavrar.</w:t>
            </w:r>
          </w:p>
        </w:tc>
        <w:tc>
          <w:tcPr>
            <w:tcW w:w="55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CC1930" w:rsidP="00660279">
            <w:pPr>
              <w:spacing w:after="0" w:line="256" w:lineRule="atLeast"/>
              <w:jc w:val="center"/>
              <w:rPr>
                <w:rFonts w:ascii="Times New Roman" w:eastAsia="Times New Roman" w:hAnsi="Times New Roman" w:cs="Times New Roman"/>
                <w:color w:val="444444"/>
                <w:sz w:val="24"/>
                <w:szCs w:val="24"/>
              </w:rPr>
            </w:pPr>
          </w:p>
        </w:tc>
        <w:tc>
          <w:tcPr>
            <w:tcW w:w="552" w:type="pct"/>
            <w:tcBorders>
              <w:bottom w:val="single" w:sz="6" w:space="0" w:color="CCCCCC"/>
            </w:tcBorders>
            <w:shd w:val="clear" w:color="auto" w:fill="FFFFFF"/>
            <w:vAlign w:val="center"/>
          </w:tcPr>
          <w:p w:rsidR="00CC1930" w:rsidRPr="00097DA3" w:rsidRDefault="00CC1930" w:rsidP="00E26F05">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1,2,3</w:t>
            </w:r>
          </w:p>
        </w:tc>
        <w:tc>
          <w:tcPr>
            <w:tcW w:w="585" w:type="pct"/>
            <w:tcBorders>
              <w:bottom w:val="single" w:sz="6" w:space="0" w:color="CCCCCC"/>
            </w:tcBorders>
            <w:shd w:val="clear" w:color="auto" w:fill="FFFFFF"/>
            <w:tcMar>
              <w:top w:w="15" w:type="dxa"/>
              <w:left w:w="80" w:type="dxa"/>
              <w:bottom w:w="15" w:type="dxa"/>
              <w:right w:w="15" w:type="dxa"/>
            </w:tcMar>
            <w:vAlign w:val="center"/>
            <w:hideMark/>
          </w:tcPr>
          <w:p w:rsidR="00CC1930" w:rsidRPr="00097DA3" w:rsidRDefault="00541B81"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6"/>
        <w:gridCol w:w="7126"/>
      </w:tblGrid>
      <w:tr w:rsidR="00660279" w:rsidRPr="00097DA3" w:rsidTr="00097DA3">
        <w:trPr>
          <w:tblCellSpacing w:w="15" w:type="dxa"/>
          <w:jc w:val="center"/>
        </w:trPr>
        <w:tc>
          <w:tcPr>
            <w:tcW w:w="1670"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 Anlatım, 2: Soru-Cevap, 3: Tartışma</w:t>
            </w:r>
          </w:p>
        </w:tc>
      </w:tr>
      <w:tr w:rsidR="00660279" w:rsidRPr="00097DA3" w:rsidTr="00097DA3">
        <w:trPr>
          <w:tblCellSpacing w:w="15" w:type="dxa"/>
          <w:jc w:val="center"/>
        </w:trPr>
        <w:tc>
          <w:tcPr>
            <w:tcW w:w="1670"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A: </w:t>
            </w:r>
            <w:proofErr w:type="gramStart"/>
            <w:r w:rsidRPr="00097DA3">
              <w:rPr>
                <w:rFonts w:ascii="Times New Roman" w:eastAsia="Times New Roman" w:hAnsi="Times New Roman" w:cs="Times New Roman"/>
                <w:color w:val="444444"/>
                <w:sz w:val="24"/>
                <w:szCs w:val="24"/>
              </w:rPr>
              <w:t xml:space="preserve">Sınav , </w:t>
            </w:r>
            <w:r w:rsidR="00376ED8" w:rsidRPr="00097DA3">
              <w:rPr>
                <w:rFonts w:ascii="Times New Roman" w:eastAsia="Times New Roman" w:hAnsi="Times New Roman" w:cs="Times New Roman"/>
                <w:color w:val="444444"/>
                <w:sz w:val="24"/>
                <w:szCs w:val="24"/>
              </w:rPr>
              <w:t>B</w:t>
            </w:r>
            <w:proofErr w:type="gramEnd"/>
            <w:r w:rsidR="00376ED8" w:rsidRPr="00097DA3">
              <w:rPr>
                <w:rFonts w:ascii="Times New Roman" w:eastAsia="Times New Roman" w:hAnsi="Times New Roman" w:cs="Times New Roman"/>
                <w:color w:val="444444"/>
                <w:sz w:val="24"/>
                <w:szCs w:val="24"/>
              </w:rPr>
              <w:t xml:space="preserve">: Deney </w:t>
            </w:r>
            <w:r w:rsidRPr="00097DA3">
              <w:rPr>
                <w:rFonts w:ascii="Times New Roman" w:eastAsia="Times New Roman" w:hAnsi="Times New Roman" w:cs="Times New Roman"/>
                <w:color w:val="444444"/>
                <w:sz w:val="24"/>
                <w:szCs w:val="24"/>
              </w:rPr>
              <w:t>C: Ödev</w:t>
            </w:r>
            <w:r w:rsidR="00376ED8" w:rsidRPr="00097DA3">
              <w:rPr>
                <w:rFonts w:ascii="Times New Roman" w:eastAsia="Times New Roman" w:hAnsi="Times New Roman" w:cs="Times New Roman"/>
                <w:color w:val="444444"/>
                <w:sz w:val="24"/>
                <w:szCs w:val="24"/>
              </w:rPr>
              <w:t xml:space="preserve"> </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96"/>
        <w:gridCol w:w="8011"/>
        <w:gridCol w:w="1864"/>
      </w:tblGrid>
      <w:tr w:rsidR="00660279" w:rsidRPr="00097DA3" w:rsidTr="00097DA3">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 AKIŞI</w:t>
            </w:r>
          </w:p>
        </w:tc>
      </w:tr>
      <w:tr w:rsidR="00660279" w:rsidRPr="00097DA3" w:rsidTr="00097DA3">
        <w:trPr>
          <w:trHeight w:val="450"/>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Hafta</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Konular</w:t>
            </w:r>
          </w:p>
        </w:tc>
        <w:tc>
          <w:tcPr>
            <w:tcW w:w="829"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Ön Hazırlık</w:t>
            </w: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Lozan Barış Anlaşması (Sevr ile Karşılaştırmalı Olarak)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Siyasal Alanda Yapılanma (Saltanatın Kaldırılması, Cumhuriyetin İlanı)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3</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F17541">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Siyasal İnkılaplara Karşı Tepkiler ve Çok Partili Sisteme Geçiş Denemeleri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4</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Sosyal ve Kültürel Yaşama Dair Yapılan İnkılaplar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5</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Tanzimat, Islahat Fermanı ve Meşrutiyetler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6</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Trablusgarp, Balkan Savaşları ve Sonuçları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7</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8</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1923-1939 arası Türk Dış Politikası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9</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F17541">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1938 sonrası siyaset, ekonomi ve hukuk alanına ilişkin yaşanan gelişmeler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10</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F17541">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İkinci Dünya Savaşı, İkinci Dünya Savaşı Türk Dış Politikası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11</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F17541">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İkinci Dünya Savaşı, İkinci Dünya Savaşı Türk Dış Politikası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12</w:t>
            </w:r>
          </w:p>
        </w:tc>
        <w:tc>
          <w:tcPr>
            <w:tcW w:w="376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846F3" w:rsidP="00F17541">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Atatürk İlkeleri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F17541">
            <w:pPr>
              <w:spacing w:after="0" w:line="256" w:lineRule="atLeast"/>
              <w:rPr>
                <w:rFonts w:ascii="Times New Roman" w:eastAsia="Times New Roman" w:hAnsi="Times New Roman" w:cs="Times New Roman"/>
                <w:color w:val="444444"/>
                <w:sz w:val="24"/>
                <w:szCs w:val="24"/>
              </w:rPr>
            </w:pPr>
          </w:p>
        </w:tc>
      </w:tr>
      <w:tr w:rsidR="00660279" w:rsidRPr="00097DA3" w:rsidTr="00097DA3">
        <w:trPr>
          <w:trHeight w:val="375"/>
          <w:tblCellSpacing w:w="15" w:type="dxa"/>
          <w:jc w:val="center"/>
        </w:trPr>
        <w:tc>
          <w:tcPr>
            <w:tcW w:w="354" w:type="pct"/>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13</w:t>
            </w:r>
          </w:p>
        </w:tc>
        <w:tc>
          <w:tcPr>
            <w:tcW w:w="3761" w:type="pct"/>
            <w:shd w:val="clear" w:color="auto" w:fill="FFFFFF"/>
            <w:tcMar>
              <w:top w:w="15" w:type="dxa"/>
              <w:left w:w="80" w:type="dxa"/>
              <w:bottom w:w="15" w:type="dxa"/>
              <w:right w:w="15" w:type="dxa"/>
            </w:tcMar>
            <w:vAlign w:val="center"/>
            <w:hideMark/>
          </w:tcPr>
          <w:p w:rsidR="00660279" w:rsidRPr="00097DA3" w:rsidRDefault="006846F3" w:rsidP="00660279">
            <w:pPr>
              <w:spacing w:after="0" w:line="256" w:lineRule="atLeast"/>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Genel Değerlendirme</w:t>
            </w:r>
          </w:p>
        </w:tc>
        <w:tc>
          <w:tcPr>
            <w:tcW w:w="0" w:type="auto"/>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p>
        </w:tc>
      </w:tr>
      <w:tr w:rsidR="00097DA3"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p>
        </w:tc>
        <w:tc>
          <w:tcPr>
            <w:tcW w:w="3761"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hAnsi="Times New Roman" w:cs="Times New Roman"/>
                <w:sz w:val="24"/>
                <w:szCs w:val="24"/>
              </w:rPr>
            </w:pPr>
            <w:r>
              <w:rPr>
                <w:rFonts w:ascii="Times New Roman" w:hAnsi="Times New Roman" w:cs="Times New Roman"/>
                <w:sz w:val="24"/>
                <w:szCs w:val="24"/>
              </w:rPr>
              <w:t>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eastAsia="Times New Roman" w:hAnsi="Times New Roman" w:cs="Times New Roman"/>
                <w:color w:val="444444"/>
                <w:sz w:val="24"/>
                <w:szCs w:val="24"/>
              </w:rPr>
            </w:pPr>
          </w:p>
        </w:tc>
      </w:tr>
      <w:tr w:rsidR="00097DA3"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15</w:t>
            </w:r>
          </w:p>
        </w:tc>
        <w:tc>
          <w:tcPr>
            <w:tcW w:w="3761"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hAnsi="Times New Roman" w:cs="Times New Roman"/>
                <w:sz w:val="24"/>
                <w:szCs w:val="24"/>
              </w:rPr>
            </w:pPr>
            <w:r>
              <w:rPr>
                <w:rFonts w:ascii="Times New Roman" w:hAnsi="Times New Roman" w:cs="Times New Roman"/>
                <w:sz w:val="24"/>
                <w:szCs w:val="24"/>
              </w:rPr>
              <w:t>Genel Değerlendirme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eastAsia="Times New Roman" w:hAnsi="Times New Roman" w:cs="Times New Roman"/>
                <w:color w:val="444444"/>
                <w:sz w:val="24"/>
                <w:szCs w:val="24"/>
              </w:rPr>
            </w:pPr>
          </w:p>
        </w:tc>
      </w:tr>
      <w:tr w:rsidR="00097DA3" w:rsidRPr="00097DA3" w:rsidTr="00097DA3">
        <w:trPr>
          <w:trHeight w:val="375"/>
          <w:tblCellSpacing w:w="15" w:type="dxa"/>
          <w:jc w:val="center"/>
        </w:trPr>
        <w:tc>
          <w:tcPr>
            <w:tcW w:w="354"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16</w:t>
            </w:r>
          </w:p>
        </w:tc>
        <w:tc>
          <w:tcPr>
            <w:tcW w:w="3761" w:type="pct"/>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hAnsi="Times New Roman" w:cs="Times New Roman"/>
                <w:sz w:val="24"/>
                <w:szCs w:val="24"/>
              </w:rPr>
            </w:pPr>
            <w:r>
              <w:rPr>
                <w:rFonts w:ascii="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97DA3" w:rsidRPr="00097DA3" w:rsidRDefault="00097DA3" w:rsidP="00660279">
            <w:pPr>
              <w:spacing w:after="0" w:line="256" w:lineRule="atLeast"/>
              <w:rPr>
                <w:rFonts w:ascii="Times New Roman" w:eastAsia="Times New Roman" w:hAnsi="Times New Roman" w:cs="Times New Roman"/>
                <w:color w:val="444444"/>
                <w:sz w:val="24"/>
                <w:szCs w:val="24"/>
              </w:rPr>
            </w:pP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79"/>
        <w:gridCol w:w="6992"/>
      </w:tblGrid>
      <w:tr w:rsidR="00660279" w:rsidRPr="00097DA3" w:rsidTr="00097DA3">
        <w:trPr>
          <w:trHeight w:val="525"/>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KAYNAKLAR</w:t>
            </w:r>
          </w:p>
        </w:tc>
      </w:tr>
      <w:tr w:rsidR="00660279" w:rsidRPr="00097DA3" w:rsidTr="00097DA3">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541B81" w:rsidRPr="00097DA3" w:rsidRDefault="00541B81" w:rsidP="00541B81">
            <w:pPr>
              <w:rPr>
                <w:rFonts w:ascii="Times New Roman" w:hAnsi="Times New Roman" w:cs="Times New Roman"/>
                <w:b/>
                <w:sz w:val="24"/>
                <w:szCs w:val="24"/>
              </w:rPr>
            </w:pPr>
            <w:r w:rsidRPr="00097DA3">
              <w:rPr>
                <w:rFonts w:ascii="Times New Roman" w:hAnsi="Times New Roman" w:cs="Times New Roman"/>
                <w:sz w:val="24"/>
                <w:szCs w:val="24"/>
              </w:rPr>
              <w:t xml:space="preserve">Öztürk, Cemil (Editör) </w:t>
            </w:r>
            <w:r w:rsidRPr="00097DA3">
              <w:rPr>
                <w:rFonts w:ascii="Times New Roman" w:hAnsi="Times New Roman" w:cs="Times New Roman"/>
                <w:b/>
                <w:sz w:val="24"/>
                <w:szCs w:val="24"/>
              </w:rPr>
              <w:t>İmparatorluktan Ulus Devlete Türk İnkılap Tarihi,</w:t>
            </w:r>
          </w:p>
          <w:p w:rsidR="00541B81" w:rsidRPr="00097DA3" w:rsidRDefault="00541B81" w:rsidP="00541B81">
            <w:pPr>
              <w:rPr>
                <w:rFonts w:ascii="Times New Roman" w:hAnsi="Times New Roman" w:cs="Times New Roman"/>
                <w:sz w:val="24"/>
                <w:szCs w:val="24"/>
              </w:rPr>
            </w:pPr>
            <w:proofErr w:type="gramStart"/>
            <w:r w:rsidRPr="00097DA3">
              <w:rPr>
                <w:rFonts w:ascii="Times New Roman" w:hAnsi="Times New Roman" w:cs="Times New Roman"/>
                <w:sz w:val="24"/>
                <w:szCs w:val="24"/>
              </w:rPr>
              <w:t>Yazarlar :</w:t>
            </w:r>
            <w:r w:rsidRPr="00097DA3">
              <w:rPr>
                <w:rFonts w:ascii="Times New Roman" w:hAnsi="Times New Roman" w:cs="Times New Roman"/>
                <w:b/>
                <w:sz w:val="24"/>
                <w:szCs w:val="24"/>
              </w:rPr>
              <w:t xml:space="preserve"> </w:t>
            </w:r>
            <w:r w:rsidRPr="00097DA3">
              <w:rPr>
                <w:rFonts w:ascii="Times New Roman" w:hAnsi="Times New Roman" w:cs="Times New Roman"/>
                <w:sz w:val="24"/>
                <w:szCs w:val="24"/>
              </w:rPr>
              <w:t>Tülay</w:t>
            </w:r>
            <w:proofErr w:type="gramEnd"/>
            <w:r w:rsidRPr="00097DA3">
              <w:rPr>
                <w:rFonts w:ascii="Times New Roman" w:hAnsi="Times New Roman" w:cs="Times New Roman"/>
                <w:sz w:val="24"/>
                <w:szCs w:val="24"/>
              </w:rPr>
              <w:t xml:space="preserve"> Alim BARAN (Prof.Dr.),Edip Başer (Dr.),</w:t>
            </w:r>
          </w:p>
          <w:p w:rsidR="00541B81" w:rsidRPr="00097DA3" w:rsidRDefault="00541B81" w:rsidP="00541B81">
            <w:pPr>
              <w:rPr>
                <w:rFonts w:ascii="Times New Roman" w:hAnsi="Times New Roman" w:cs="Times New Roman"/>
                <w:sz w:val="24"/>
                <w:szCs w:val="24"/>
              </w:rPr>
            </w:pPr>
            <w:r w:rsidRPr="00097DA3">
              <w:rPr>
                <w:rFonts w:ascii="Times New Roman" w:hAnsi="Times New Roman" w:cs="Times New Roman"/>
                <w:sz w:val="24"/>
                <w:szCs w:val="24"/>
              </w:rPr>
              <w:t>Süleyman Beyoğlu(Prof.Dr.),</w:t>
            </w:r>
          </w:p>
          <w:p w:rsidR="00541B81" w:rsidRPr="00097DA3" w:rsidRDefault="00541B81" w:rsidP="00541B81">
            <w:pPr>
              <w:rPr>
                <w:rFonts w:ascii="Times New Roman" w:hAnsi="Times New Roman" w:cs="Times New Roman"/>
                <w:sz w:val="24"/>
                <w:szCs w:val="24"/>
              </w:rPr>
            </w:pPr>
            <w:r w:rsidRPr="00097DA3">
              <w:rPr>
                <w:rFonts w:ascii="Times New Roman" w:hAnsi="Times New Roman" w:cs="Times New Roman"/>
                <w:sz w:val="24"/>
                <w:szCs w:val="24"/>
              </w:rPr>
              <w:lastRenderedPageBreak/>
              <w:t>Handan Diker(Dr.),</w:t>
            </w:r>
          </w:p>
          <w:p w:rsidR="00541B81" w:rsidRPr="00097DA3" w:rsidRDefault="00541B81" w:rsidP="00541B81">
            <w:pPr>
              <w:rPr>
                <w:rFonts w:ascii="Times New Roman" w:hAnsi="Times New Roman" w:cs="Times New Roman"/>
                <w:sz w:val="24"/>
                <w:szCs w:val="24"/>
              </w:rPr>
            </w:pPr>
            <w:r w:rsidRPr="00097DA3">
              <w:rPr>
                <w:rFonts w:ascii="Times New Roman" w:hAnsi="Times New Roman" w:cs="Times New Roman"/>
                <w:sz w:val="24"/>
                <w:szCs w:val="24"/>
              </w:rPr>
              <w:t>Vahdettin Engin (Prof.Dr.),</w:t>
            </w:r>
          </w:p>
          <w:p w:rsidR="00541B81" w:rsidRPr="00097DA3" w:rsidRDefault="00541B81" w:rsidP="00541B81">
            <w:pPr>
              <w:rPr>
                <w:rFonts w:ascii="Times New Roman" w:hAnsi="Times New Roman" w:cs="Times New Roman"/>
                <w:sz w:val="24"/>
                <w:szCs w:val="24"/>
              </w:rPr>
            </w:pPr>
            <w:r w:rsidRPr="00097DA3">
              <w:rPr>
                <w:rFonts w:ascii="Times New Roman" w:hAnsi="Times New Roman" w:cs="Times New Roman"/>
                <w:sz w:val="24"/>
                <w:szCs w:val="24"/>
              </w:rPr>
              <w:t>Cezmi Eraslan (Prof.Dr.),</w:t>
            </w:r>
          </w:p>
          <w:p w:rsidR="00541B81" w:rsidRPr="00097DA3" w:rsidRDefault="00541B81" w:rsidP="00541B81">
            <w:pPr>
              <w:rPr>
                <w:rFonts w:ascii="Times New Roman" w:hAnsi="Times New Roman" w:cs="Times New Roman"/>
                <w:sz w:val="24"/>
                <w:szCs w:val="24"/>
              </w:rPr>
            </w:pPr>
            <w:r w:rsidRPr="00097DA3">
              <w:rPr>
                <w:rFonts w:ascii="Times New Roman" w:hAnsi="Times New Roman" w:cs="Times New Roman"/>
                <w:sz w:val="24"/>
                <w:szCs w:val="24"/>
              </w:rPr>
              <w:t>Arzu M.Erdoğan (Dr.),</w:t>
            </w:r>
          </w:p>
          <w:p w:rsidR="00660279" w:rsidRPr="00097DA3" w:rsidRDefault="00541B81" w:rsidP="00097DA3">
            <w:pPr>
              <w:rPr>
                <w:rFonts w:ascii="Times New Roman" w:eastAsia="Times New Roman" w:hAnsi="Times New Roman" w:cs="Times New Roman"/>
                <w:color w:val="444444"/>
                <w:sz w:val="24"/>
                <w:szCs w:val="24"/>
              </w:rPr>
            </w:pPr>
            <w:r w:rsidRPr="00097DA3">
              <w:rPr>
                <w:rFonts w:ascii="Times New Roman" w:hAnsi="Times New Roman" w:cs="Times New Roman"/>
                <w:sz w:val="24"/>
                <w:szCs w:val="24"/>
              </w:rPr>
              <w:t>Cemil Öztürk (Prof.Dr.)</w:t>
            </w:r>
          </w:p>
        </w:tc>
      </w:tr>
      <w:tr w:rsidR="00660279" w:rsidRPr="00097DA3" w:rsidTr="00097DA3">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lastRenderedPageBreak/>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541B81" w:rsidP="00660279">
            <w:pPr>
              <w:spacing w:after="0" w:line="288"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Nutuk</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53"/>
        <w:gridCol w:w="7077"/>
      </w:tblGrid>
      <w:tr w:rsidR="00660279" w:rsidRPr="00097DA3" w:rsidTr="00097DA3">
        <w:trPr>
          <w:trHeight w:val="525"/>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MATERYAL PAYLAŞIMI </w:t>
            </w:r>
          </w:p>
        </w:tc>
      </w:tr>
      <w:tr w:rsidR="00660279" w:rsidRPr="00097DA3" w:rsidTr="00097DA3">
        <w:trPr>
          <w:trHeight w:val="375"/>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rsidTr="00097DA3">
        <w:trPr>
          <w:trHeight w:val="375"/>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r w:rsidR="00660279" w:rsidRPr="00097DA3" w:rsidTr="00097DA3">
        <w:trPr>
          <w:trHeight w:val="375"/>
          <w:tblCellSpacing w:w="15" w:type="dxa"/>
          <w:jc w:val="center"/>
        </w:trPr>
        <w:tc>
          <w:tcPr>
            <w:tcW w:w="1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6"/>
        <w:gridCol w:w="706"/>
        <w:gridCol w:w="2208"/>
      </w:tblGrid>
      <w:tr w:rsidR="00660279" w:rsidRPr="00097DA3" w:rsidTr="00097DA3">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DEĞERLENDİRME SİSTEMİ</w:t>
            </w:r>
          </w:p>
        </w:tc>
      </w:tr>
      <w:tr w:rsidR="00660279" w:rsidRPr="00097DA3" w:rsidTr="00097DA3">
        <w:trPr>
          <w:trHeight w:val="450"/>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YARIYIL İÇİ ÇALIŞMALARI</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Sayı</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KATKI YÜZDESİ</w:t>
            </w:r>
          </w:p>
        </w:tc>
      </w:tr>
      <w:tr w:rsidR="00660279" w:rsidRPr="00097DA3"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Ara Sınav</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660279" w:rsidRPr="00097DA3"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Cs/>
                <w:color w:val="444444"/>
                <w:sz w:val="24"/>
                <w:szCs w:val="24"/>
              </w:rPr>
              <w:t>Finalin Başarıya Oranı</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097DA3" w:rsidP="00097DA3">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60</w:t>
            </w:r>
          </w:p>
        </w:tc>
      </w:tr>
      <w:tr w:rsidR="00660279" w:rsidRPr="00097DA3" w:rsidTr="00097DA3">
        <w:trPr>
          <w:trHeight w:val="375"/>
          <w:tblCellSpacing w:w="15" w:type="dxa"/>
          <w:jc w:val="center"/>
        </w:trPr>
        <w:tc>
          <w:tcPr>
            <w:tcW w:w="3623"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w:t>
            </w:r>
          </w:p>
        </w:tc>
        <w:tc>
          <w:tcPr>
            <w:tcW w:w="321"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999"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097DA3">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100</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57"/>
        <w:gridCol w:w="2823"/>
      </w:tblGrid>
      <w:tr w:rsidR="00660279" w:rsidRPr="00097DA3" w:rsidTr="00097DA3">
        <w:trPr>
          <w:trHeight w:val="375"/>
          <w:tblCellSpacing w:w="15" w:type="dxa"/>
          <w:jc w:val="center"/>
        </w:trPr>
        <w:tc>
          <w:tcPr>
            <w:tcW w:w="7712" w:type="dxa"/>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Uzmanlık / Alan Dersleri</w:t>
            </w: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3"/>
        <w:gridCol w:w="6119"/>
        <w:gridCol w:w="269"/>
        <w:gridCol w:w="271"/>
        <w:gridCol w:w="271"/>
        <w:gridCol w:w="271"/>
        <w:gridCol w:w="271"/>
        <w:gridCol w:w="546"/>
      </w:tblGrid>
      <w:tr w:rsidR="00660279" w:rsidRPr="00097DA3" w:rsidTr="00097DA3">
        <w:trPr>
          <w:trHeight w:val="409"/>
          <w:tblCellSpacing w:w="15" w:type="dxa"/>
          <w:jc w:val="center"/>
        </w:trPr>
        <w:tc>
          <w:tcPr>
            <w:tcW w:w="4972" w:type="pct"/>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PROGRAM ÇIKTILARINA KATKISI</w:t>
            </w:r>
          </w:p>
        </w:tc>
      </w:tr>
      <w:tr w:rsidR="00660279" w:rsidRPr="00097DA3" w:rsidTr="00097DA3">
        <w:trPr>
          <w:trHeight w:val="450"/>
          <w:tblCellSpacing w:w="15" w:type="dxa"/>
          <w:jc w:val="center"/>
        </w:trPr>
        <w:tc>
          <w:tcPr>
            <w:tcW w:w="1247" w:type="pct"/>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No</w:t>
            </w:r>
          </w:p>
        </w:tc>
        <w:tc>
          <w:tcPr>
            <w:tcW w:w="2911" w:type="pct"/>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Program Öğrenme Çıktıları</w:t>
            </w:r>
          </w:p>
        </w:tc>
        <w:tc>
          <w:tcPr>
            <w:tcW w:w="785" w:type="pct"/>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Katkı Düzeyi</w:t>
            </w:r>
          </w:p>
        </w:tc>
      </w:tr>
      <w:tr w:rsidR="00660279" w:rsidRPr="00097DA3" w:rsidTr="00097DA3">
        <w:trPr>
          <w:tblCellSpacing w:w="15" w:type="dxa"/>
          <w:jc w:val="center"/>
        </w:trPr>
        <w:tc>
          <w:tcPr>
            <w:tcW w:w="1247" w:type="pct"/>
            <w:vMerge/>
            <w:tcBorders>
              <w:bottom w:val="single" w:sz="6" w:space="0" w:color="CCCCCC"/>
            </w:tcBorders>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color w:val="444444"/>
                <w:sz w:val="24"/>
                <w:szCs w:val="24"/>
              </w:rPr>
            </w:pPr>
          </w:p>
        </w:tc>
        <w:tc>
          <w:tcPr>
            <w:tcW w:w="2911" w:type="pct"/>
            <w:vMerge/>
            <w:tcBorders>
              <w:bottom w:val="single" w:sz="6" w:space="0" w:color="CCCCCC"/>
            </w:tcBorders>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11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11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3</w:t>
            </w:r>
          </w:p>
        </w:tc>
        <w:tc>
          <w:tcPr>
            <w:tcW w:w="11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4</w:t>
            </w:r>
          </w:p>
        </w:tc>
        <w:tc>
          <w:tcPr>
            <w:tcW w:w="11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5</w:t>
            </w: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3</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4</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5</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6</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7</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lastRenderedPageBreak/>
              <w:t>8</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hideMark/>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9</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tcPr>
          <w:p w:rsidR="00660279" w:rsidRPr="00097DA3" w:rsidRDefault="00660279" w:rsidP="00660279">
            <w:pPr>
              <w:spacing w:after="0" w:line="240" w:lineRule="auto"/>
              <w:rPr>
                <w:rFonts w:ascii="Times New Roman" w:eastAsia="Times New Roman" w:hAnsi="Times New Roman" w:cs="Times New Roman"/>
                <w:sz w:val="24"/>
                <w:szCs w:val="24"/>
              </w:rPr>
            </w:pPr>
          </w:p>
        </w:tc>
      </w:tr>
      <w:tr w:rsidR="00660279" w:rsidRPr="00097DA3" w:rsidTr="00097DA3">
        <w:trPr>
          <w:trHeight w:val="375"/>
          <w:tblCellSpacing w:w="15" w:type="dxa"/>
          <w:jc w:val="center"/>
        </w:trPr>
        <w:tc>
          <w:tcPr>
            <w:tcW w:w="1247"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10</w:t>
            </w:r>
          </w:p>
        </w:tc>
        <w:tc>
          <w:tcPr>
            <w:tcW w:w="2911"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88" w:lineRule="atLeast"/>
              <w:rPr>
                <w:rFonts w:ascii="Times New Roman" w:eastAsia="Times New Roman" w:hAnsi="Times New Roman" w:cs="Times New Roman"/>
                <w:color w:val="444444"/>
                <w:sz w:val="24"/>
                <w:szCs w:val="24"/>
              </w:rPr>
            </w:pPr>
          </w:p>
        </w:tc>
        <w:tc>
          <w:tcPr>
            <w:tcW w:w="114"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15" w:type="pct"/>
            <w:tcBorders>
              <w:bottom w:val="single" w:sz="6" w:space="0" w:color="CCCCCC"/>
            </w:tcBorders>
            <w:shd w:val="clear" w:color="auto" w:fill="FFFFFF"/>
            <w:tcMar>
              <w:top w:w="15" w:type="dxa"/>
              <w:left w:w="80" w:type="dxa"/>
              <w:bottom w:w="15" w:type="dxa"/>
              <w:right w:w="15" w:type="dxa"/>
            </w:tcMar>
            <w:vAlign w:val="center"/>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p>
        </w:tc>
        <w:tc>
          <w:tcPr>
            <w:tcW w:w="142" w:type="pct"/>
            <w:shd w:val="clear" w:color="auto" w:fill="ECEBEB"/>
            <w:vAlign w:val="center"/>
          </w:tcPr>
          <w:p w:rsidR="00660279" w:rsidRPr="00097DA3" w:rsidRDefault="00660279" w:rsidP="00660279">
            <w:pPr>
              <w:spacing w:after="0" w:line="240" w:lineRule="auto"/>
              <w:rPr>
                <w:rFonts w:ascii="Times New Roman" w:eastAsia="Times New Roman" w:hAnsi="Times New Roman" w:cs="Times New Roman"/>
                <w:sz w:val="24"/>
                <w:szCs w:val="24"/>
              </w:rPr>
            </w:pPr>
          </w:p>
        </w:tc>
      </w:tr>
    </w:tbl>
    <w:p w:rsidR="00660279" w:rsidRPr="00097DA3"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81"/>
        <w:gridCol w:w="993"/>
        <w:gridCol w:w="800"/>
        <w:gridCol w:w="1097"/>
      </w:tblGrid>
      <w:tr w:rsidR="00660279" w:rsidRPr="00097DA3" w:rsidTr="00097DA3">
        <w:trPr>
          <w:trHeight w:val="525"/>
          <w:tblCellSpacing w:w="15" w:type="dxa"/>
          <w:jc w:val="center"/>
        </w:trPr>
        <w:tc>
          <w:tcPr>
            <w:tcW w:w="4972"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AKTS / İŞ YÜKÜ TABLOSU</w:t>
            </w:r>
          </w:p>
        </w:tc>
      </w:tr>
      <w:tr w:rsidR="00660279" w:rsidRPr="00097DA3" w:rsidTr="00097DA3">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Etkinlik</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SAYISI</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Süresi</w:t>
            </w:r>
            <w:r w:rsidRPr="00097DA3">
              <w:rPr>
                <w:rFonts w:ascii="Times New Roman" w:eastAsia="Times New Roman" w:hAnsi="Times New Roman" w:cs="Times New Roman"/>
                <w:color w:val="444444"/>
                <w:sz w:val="24"/>
                <w:szCs w:val="24"/>
              </w:rPr>
              <w:br/>
              <w:t>(Saat)</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Toplam</w:t>
            </w:r>
            <w:r w:rsidRPr="00097DA3">
              <w:rPr>
                <w:rFonts w:ascii="Times New Roman" w:eastAsia="Times New Roman" w:hAnsi="Times New Roman" w:cs="Times New Roman"/>
                <w:color w:val="444444"/>
                <w:sz w:val="24"/>
                <w:szCs w:val="24"/>
              </w:rPr>
              <w:br/>
              <w:t>İş Yükü</w:t>
            </w:r>
            <w:r w:rsidRPr="00097DA3">
              <w:rPr>
                <w:rFonts w:ascii="Times New Roman" w:eastAsia="Times New Roman" w:hAnsi="Times New Roman" w:cs="Times New Roman"/>
                <w:color w:val="444444"/>
                <w:sz w:val="24"/>
                <w:szCs w:val="24"/>
              </w:rPr>
              <w:br/>
              <w:t>(Saat)</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xml:space="preserve">Ders Süresi (Sınav haftası </w:t>
            </w:r>
            <w:proofErr w:type="gramStart"/>
            <w:r w:rsidRPr="00097DA3">
              <w:rPr>
                <w:rFonts w:ascii="Times New Roman" w:eastAsia="Times New Roman" w:hAnsi="Times New Roman" w:cs="Times New Roman"/>
                <w:color w:val="444444"/>
                <w:sz w:val="24"/>
                <w:szCs w:val="24"/>
              </w:rPr>
              <w:t>dahildir</w:t>
            </w:r>
            <w:proofErr w:type="gramEnd"/>
            <w:r w:rsidRPr="00097DA3">
              <w:rPr>
                <w:rFonts w:ascii="Times New Roman" w:eastAsia="Times New Roman" w:hAnsi="Times New Roman" w:cs="Times New Roman"/>
                <w:color w:val="444444"/>
                <w:sz w:val="24"/>
                <w:szCs w:val="24"/>
              </w:rPr>
              <w:t>: 16x toplam ders saati)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16</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32</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Sınıf Dışı Ders Çalışma Süresi(Ön çalışma, pekiştirme)</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16</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16</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Ara Sınav</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Final</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1</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 İş Yükü</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50</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Toplam İş Yükü / 25 (s)</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r>
      <w:tr w:rsidR="00660279" w:rsidRPr="00097DA3" w:rsidTr="00097DA3">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b/>
                <w:bCs/>
                <w:color w:val="444444"/>
                <w:sz w:val="24"/>
                <w:szCs w:val="24"/>
              </w:rPr>
              <w:t>Dersin AKTS Kredisi</w:t>
            </w:r>
          </w:p>
        </w:tc>
        <w:tc>
          <w:tcPr>
            <w:tcW w:w="455"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36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660279" w:rsidP="00660279">
            <w:pPr>
              <w:spacing w:after="0" w:line="256" w:lineRule="atLeast"/>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 </w:t>
            </w:r>
          </w:p>
        </w:tc>
        <w:tc>
          <w:tcPr>
            <w:tcW w:w="454" w:type="pct"/>
            <w:tcBorders>
              <w:bottom w:val="single" w:sz="6" w:space="0" w:color="CCCCCC"/>
            </w:tcBorders>
            <w:shd w:val="clear" w:color="auto" w:fill="FFFFFF"/>
            <w:tcMar>
              <w:top w:w="15" w:type="dxa"/>
              <w:left w:w="80" w:type="dxa"/>
              <w:bottom w:w="15" w:type="dxa"/>
              <w:right w:w="15" w:type="dxa"/>
            </w:tcMar>
            <w:vAlign w:val="center"/>
            <w:hideMark/>
          </w:tcPr>
          <w:p w:rsidR="00660279" w:rsidRPr="00097DA3" w:rsidRDefault="00B51DED" w:rsidP="00660279">
            <w:pPr>
              <w:spacing w:after="0" w:line="256" w:lineRule="atLeast"/>
              <w:jc w:val="center"/>
              <w:rPr>
                <w:rFonts w:ascii="Times New Roman" w:eastAsia="Times New Roman" w:hAnsi="Times New Roman" w:cs="Times New Roman"/>
                <w:color w:val="444444"/>
                <w:sz w:val="24"/>
                <w:szCs w:val="24"/>
              </w:rPr>
            </w:pPr>
            <w:r w:rsidRPr="00097DA3">
              <w:rPr>
                <w:rFonts w:ascii="Times New Roman" w:eastAsia="Times New Roman" w:hAnsi="Times New Roman" w:cs="Times New Roman"/>
                <w:color w:val="444444"/>
                <w:sz w:val="24"/>
                <w:szCs w:val="24"/>
              </w:rPr>
              <w:t>2</w:t>
            </w:r>
          </w:p>
        </w:tc>
      </w:tr>
    </w:tbl>
    <w:p w:rsidR="00814D5D" w:rsidRPr="00097DA3" w:rsidRDefault="00814D5D">
      <w:pPr>
        <w:rPr>
          <w:rFonts w:ascii="Times New Roman" w:hAnsi="Times New Roman" w:cs="Times New Roman"/>
          <w:sz w:val="24"/>
          <w:szCs w:val="24"/>
        </w:rPr>
      </w:pPr>
    </w:p>
    <w:sectPr w:rsidR="00814D5D" w:rsidRPr="00097DA3"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97DA3"/>
    <w:rsid w:val="00376ED8"/>
    <w:rsid w:val="00541B81"/>
    <w:rsid w:val="00660279"/>
    <w:rsid w:val="006846F3"/>
    <w:rsid w:val="00814D5D"/>
    <w:rsid w:val="0096594C"/>
    <w:rsid w:val="00A46DEC"/>
    <w:rsid w:val="00B51DED"/>
    <w:rsid w:val="00B937F7"/>
    <w:rsid w:val="00CC1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5EBB-6E2F-4B79-9EC1-A6087BF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Neslihan Demirci</cp:lastModifiedBy>
  <cp:revision>4</cp:revision>
  <dcterms:created xsi:type="dcterms:W3CDTF">2013-05-24T12:37:00Z</dcterms:created>
  <dcterms:modified xsi:type="dcterms:W3CDTF">2022-02-11T12:28:00Z</dcterms:modified>
</cp:coreProperties>
</file>