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1B31" w:rsidRDefault="00630D7A" w:rsidP="00E54158">
      <w:pPr>
        <w:spacing w:after="120" w:line="360" w:lineRule="auto"/>
        <w:jc w:val="center"/>
        <w:rPr>
          <w:rFonts w:ascii="Times New Roman" w:hAnsi="Times New Roman" w:cs="Times New Roman"/>
          <w:b/>
          <w:sz w:val="24"/>
        </w:rPr>
      </w:pPr>
      <w:r w:rsidRPr="00630D7A">
        <w:rPr>
          <w:rFonts w:ascii="Times New Roman" w:hAnsi="Times New Roman" w:cs="Times New Roman"/>
          <w:b/>
          <w:sz w:val="24"/>
        </w:rPr>
        <w:t>MUSTAFA KEMAL ATATÜRK ve ÜNİFORMALARI</w:t>
      </w:r>
    </w:p>
    <w:p w:rsidR="00630D7A" w:rsidRDefault="00630D7A" w:rsidP="00E54158">
      <w:pPr>
        <w:spacing w:after="120" w:line="360" w:lineRule="auto"/>
        <w:jc w:val="center"/>
        <w:rPr>
          <w:rFonts w:ascii="Times New Roman" w:hAnsi="Times New Roman" w:cs="Times New Roman"/>
          <w:sz w:val="24"/>
        </w:rPr>
      </w:pPr>
      <w:r w:rsidRPr="00630D7A">
        <w:rPr>
          <w:rFonts w:ascii="Times New Roman" w:hAnsi="Times New Roman" w:cs="Times New Roman"/>
          <w:sz w:val="24"/>
        </w:rPr>
        <w:t>Oğuzhan CANDAN</w:t>
      </w:r>
    </w:p>
    <w:p w:rsidR="00630D7A" w:rsidRDefault="00630D7A" w:rsidP="00E54158">
      <w:pPr>
        <w:spacing w:after="120" w:line="360" w:lineRule="auto"/>
        <w:jc w:val="center"/>
        <w:rPr>
          <w:rFonts w:ascii="Times New Roman" w:hAnsi="Times New Roman" w:cs="Times New Roman"/>
          <w:b/>
          <w:sz w:val="24"/>
        </w:rPr>
      </w:pPr>
      <w:r w:rsidRPr="00630D7A">
        <w:rPr>
          <w:rFonts w:ascii="Times New Roman" w:hAnsi="Times New Roman" w:cs="Times New Roman"/>
          <w:b/>
          <w:sz w:val="24"/>
        </w:rPr>
        <w:t>ÖZET</w:t>
      </w:r>
    </w:p>
    <w:p w:rsidR="00630D7A" w:rsidRPr="005879BA" w:rsidRDefault="009C6A14" w:rsidP="005879BA">
      <w:pPr>
        <w:spacing w:after="120" w:line="360" w:lineRule="auto"/>
        <w:jc w:val="both"/>
        <w:rPr>
          <w:rFonts w:ascii="Times New Roman" w:hAnsi="Times New Roman" w:cs="Times New Roman"/>
          <w:sz w:val="24"/>
        </w:rPr>
      </w:pPr>
      <w:r>
        <w:rPr>
          <w:rFonts w:ascii="Times New Roman" w:hAnsi="Times New Roman" w:cs="Times New Roman"/>
          <w:sz w:val="24"/>
        </w:rPr>
        <w:tab/>
        <w:t>Türk milletinin savaşçı ruhu</w:t>
      </w:r>
      <w:r w:rsidR="00353652" w:rsidRPr="00353652">
        <w:rPr>
          <w:rFonts w:ascii="Times New Roman" w:hAnsi="Times New Roman" w:cs="Times New Roman"/>
          <w:sz w:val="24"/>
        </w:rPr>
        <w:t xml:space="preserve"> ortaya çıktığı ilk andan itibaren </w:t>
      </w:r>
      <w:r>
        <w:rPr>
          <w:rFonts w:ascii="Times New Roman" w:hAnsi="Times New Roman" w:cs="Times New Roman"/>
          <w:sz w:val="24"/>
        </w:rPr>
        <w:t>yaşadığı coğrafya gereği giderek kuvvetlenmiştir. Neredeyse her zaman bir mücadele içinde olan bu toplumun göze çarpan ilk özelliği ise</w:t>
      </w:r>
      <w:r w:rsidR="00353652" w:rsidRPr="00353652">
        <w:rPr>
          <w:rFonts w:ascii="Times New Roman" w:hAnsi="Times New Roman" w:cs="Times New Roman"/>
          <w:sz w:val="24"/>
        </w:rPr>
        <w:t xml:space="preserve"> ordusuyla </w:t>
      </w:r>
      <w:r>
        <w:rPr>
          <w:rFonts w:ascii="Times New Roman" w:hAnsi="Times New Roman" w:cs="Times New Roman"/>
          <w:sz w:val="24"/>
        </w:rPr>
        <w:t>sıkı sıkıya olan bağlarıdır.</w:t>
      </w:r>
      <w:r w:rsidR="00353652" w:rsidRPr="00353652">
        <w:rPr>
          <w:rFonts w:ascii="Times New Roman" w:hAnsi="Times New Roman" w:cs="Times New Roman"/>
          <w:sz w:val="24"/>
        </w:rPr>
        <w:t xml:space="preserve"> Türk ordusunun </w:t>
      </w:r>
      <w:r>
        <w:rPr>
          <w:rFonts w:ascii="Times New Roman" w:hAnsi="Times New Roman" w:cs="Times New Roman"/>
          <w:sz w:val="24"/>
        </w:rPr>
        <w:t xml:space="preserve">ve Türk milli mücadelesinin komutanı </w:t>
      </w:r>
      <w:r w:rsidR="00353652" w:rsidRPr="00353652">
        <w:rPr>
          <w:rFonts w:ascii="Times New Roman" w:hAnsi="Times New Roman" w:cs="Times New Roman"/>
          <w:sz w:val="24"/>
        </w:rPr>
        <w:t xml:space="preserve">Mustafa Kemal Atatürk’te </w:t>
      </w:r>
      <w:r>
        <w:rPr>
          <w:rFonts w:ascii="Times New Roman" w:hAnsi="Times New Roman" w:cs="Times New Roman"/>
          <w:sz w:val="24"/>
        </w:rPr>
        <w:t xml:space="preserve">bu toplumun değerlerini en iyi şekilde benimsemiş ve devam ettirmiştir. </w:t>
      </w:r>
      <w:r w:rsidR="00353652" w:rsidRPr="00353652">
        <w:rPr>
          <w:rFonts w:ascii="Times New Roman" w:hAnsi="Times New Roman" w:cs="Times New Roman"/>
          <w:sz w:val="24"/>
        </w:rPr>
        <w:t xml:space="preserve">Atatürk’ün </w:t>
      </w:r>
      <w:r w:rsidR="00D3079E">
        <w:rPr>
          <w:rFonts w:ascii="Times New Roman" w:hAnsi="Times New Roman" w:cs="Times New Roman"/>
          <w:sz w:val="24"/>
        </w:rPr>
        <w:t xml:space="preserve">ömrünün büyük bir kısmını askerlik mesleği le geçirdiği için üniformalı birçok fotoğrafı karşımıza çıkmaktadır. Bu kapsamda Atatürk’ün hangi dönemde hangi üniformasını giydiğini tespit edilerek bu üniformaların dönemine göre değerlendirmesine gayret gösterilmiştir. Atatürk’ün giymiş olduğu askeri kıyafetler rütbe ve görev yerine göre sıralanarak </w:t>
      </w:r>
      <w:r w:rsidR="00353652" w:rsidRPr="00353652">
        <w:rPr>
          <w:rFonts w:ascii="Times New Roman" w:hAnsi="Times New Roman" w:cs="Times New Roman"/>
          <w:sz w:val="24"/>
        </w:rPr>
        <w:t xml:space="preserve">tarama modeli yöntemiyle incelenmiştir. </w:t>
      </w:r>
      <w:r w:rsidR="005879BA">
        <w:rPr>
          <w:rFonts w:ascii="Times New Roman" w:hAnsi="Times New Roman" w:cs="Times New Roman"/>
          <w:sz w:val="24"/>
        </w:rPr>
        <w:t xml:space="preserve">Bu kapsamda gerek Mete Han’dan cumhuriyet dönemine olan Türk tarihinde üniformaların köklü bir geçmişe sahip olduğu ortaya çıkmıştır. Aynı zamanda Mustafa Kemal Atatürk’ün üniformalarında yer alan rütbe, madalya, nişan ve sembollerin nizamnamelerde belirlenen kurallar çerçevesinde kullanmış olduğu tespit edilmiştir.  </w:t>
      </w:r>
    </w:p>
    <w:p w:rsidR="00630D7A" w:rsidRDefault="00630D7A" w:rsidP="00E54158">
      <w:pPr>
        <w:spacing w:after="120" w:line="360" w:lineRule="auto"/>
        <w:rPr>
          <w:rFonts w:ascii="Times New Roman" w:hAnsi="Times New Roman" w:cs="Times New Roman"/>
          <w:sz w:val="24"/>
        </w:rPr>
      </w:pPr>
      <w:r w:rsidRPr="00630D7A">
        <w:rPr>
          <w:rFonts w:ascii="Times New Roman" w:hAnsi="Times New Roman" w:cs="Times New Roman"/>
          <w:b/>
          <w:sz w:val="24"/>
        </w:rPr>
        <w:t>Anahtar Kelimeler</w:t>
      </w:r>
      <w:r w:rsidRPr="00630D7A">
        <w:rPr>
          <w:rFonts w:ascii="Times New Roman" w:hAnsi="Times New Roman" w:cs="Times New Roman"/>
          <w:sz w:val="24"/>
        </w:rPr>
        <w:t>: Asker, Kıyafet, Mustafa Kemal, Türk, Üniforma</w:t>
      </w:r>
    </w:p>
    <w:p w:rsidR="00630D7A" w:rsidRDefault="00630D7A" w:rsidP="00E54158">
      <w:pPr>
        <w:spacing w:after="120" w:line="360" w:lineRule="auto"/>
        <w:rPr>
          <w:rFonts w:ascii="Times New Roman" w:hAnsi="Times New Roman" w:cs="Times New Roman"/>
          <w:sz w:val="24"/>
        </w:rPr>
      </w:pPr>
    </w:p>
    <w:p w:rsidR="00353652" w:rsidRDefault="00353652" w:rsidP="00E54158">
      <w:pPr>
        <w:spacing w:after="120" w:line="360" w:lineRule="auto"/>
        <w:rPr>
          <w:rFonts w:ascii="Times New Roman" w:hAnsi="Times New Roman" w:cs="Times New Roman"/>
          <w:sz w:val="24"/>
        </w:rPr>
      </w:pPr>
    </w:p>
    <w:p w:rsidR="00353652" w:rsidRDefault="00353652" w:rsidP="00E54158">
      <w:pPr>
        <w:spacing w:after="120" w:line="360" w:lineRule="auto"/>
        <w:rPr>
          <w:rFonts w:ascii="Times New Roman" w:hAnsi="Times New Roman" w:cs="Times New Roman"/>
          <w:sz w:val="24"/>
        </w:rPr>
      </w:pPr>
    </w:p>
    <w:p w:rsidR="00353652" w:rsidRDefault="00353652" w:rsidP="00E54158">
      <w:pPr>
        <w:spacing w:after="120" w:line="360" w:lineRule="auto"/>
        <w:rPr>
          <w:rFonts w:ascii="Times New Roman" w:hAnsi="Times New Roman" w:cs="Times New Roman"/>
          <w:sz w:val="24"/>
        </w:rPr>
      </w:pPr>
    </w:p>
    <w:p w:rsidR="00353652" w:rsidRDefault="00353652" w:rsidP="00E54158">
      <w:pPr>
        <w:spacing w:after="120" w:line="360" w:lineRule="auto"/>
        <w:rPr>
          <w:rFonts w:ascii="Times New Roman" w:hAnsi="Times New Roman" w:cs="Times New Roman"/>
          <w:sz w:val="24"/>
        </w:rPr>
      </w:pPr>
    </w:p>
    <w:p w:rsidR="00353652" w:rsidRDefault="00353652" w:rsidP="00E54158">
      <w:pPr>
        <w:spacing w:after="120" w:line="360" w:lineRule="auto"/>
        <w:rPr>
          <w:rFonts w:ascii="Times New Roman" w:hAnsi="Times New Roman" w:cs="Times New Roman"/>
          <w:sz w:val="24"/>
        </w:rPr>
      </w:pPr>
    </w:p>
    <w:p w:rsidR="00353652" w:rsidRDefault="00353652" w:rsidP="00E54158">
      <w:pPr>
        <w:spacing w:after="120" w:line="360" w:lineRule="auto"/>
        <w:rPr>
          <w:rFonts w:ascii="Times New Roman" w:hAnsi="Times New Roman" w:cs="Times New Roman"/>
          <w:sz w:val="24"/>
        </w:rPr>
      </w:pPr>
    </w:p>
    <w:p w:rsidR="00353652" w:rsidRDefault="00353652" w:rsidP="00E54158">
      <w:pPr>
        <w:spacing w:after="120" w:line="360" w:lineRule="auto"/>
        <w:rPr>
          <w:rFonts w:ascii="Times New Roman" w:hAnsi="Times New Roman" w:cs="Times New Roman"/>
          <w:sz w:val="24"/>
        </w:rPr>
      </w:pPr>
    </w:p>
    <w:p w:rsidR="00AB04E9" w:rsidRDefault="00AB04E9" w:rsidP="00E54158">
      <w:pPr>
        <w:spacing w:after="120" w:line="360" w:lineRule="auto"/>
        <w:rPr>
          <w:rFonts w:ascii="Times New Roman" w:hAnsi="Times New Roman" w:cs="Times New Roman"/>
          <w:sz w:val="24"/>
        </w:rPr>
      </w:pPr>
    </w:p>
    <w:p w:rsidR="00AB04E9" w:rsidRDefault="00AB04E9" w:rsidP="00E54158">
      <w:pPr>
        <w:spacing w:after="120" w:line="360" w:lineRule="auto"/>
        <w:rPr>
          <w:rFonts w:ascii="Times New Roman" w:hAnsi="Times New Roman" w:cs="Times New Roman"/>
          <w:sz w:val="24"/>
        </w:rPr>
      </w:pPr>
    </w:p>
    <w:p w:rsidR="00AB04E9" w:rsidRDefault="00AB04E9" w:rsidP="00E54158">
      <w:pPr>
        <w:spacing w:after="120" w:line="360" w:lineRule="auto"/>
        <w:rPr>
          <w:rFonts w:ascii="Times New Roman" w:hAnsi="Times New Roman" w:cs="Times New Roman"/>
          <w:sz w:val="24"/>
        </w:rPr>
      </w:pPr>
    </w:p>
    <w:p w:rsidR="00353652" w:rsidRDefault="00353652" w:rsidP="00E54158">
      <w:pPr>
        <w:spacing w:after="120" w:line="360" w:lineRule="auto"/>
        <w:rPr>
          <w:rFonts w:ascii="Times New Roman" w:hAnsi="Times New Roman" w:cs="Times New Roman"/>
          <w:sz w:val="24"/>
        </w:rPr>
      </w:pPr>
    </w:p>
    <w:p w:rsidR="00630D7A" w:rsidRDefault="00630D7A" w:rsidP="00E54158">
      <w:pPr>
        <w:spacing w:after="120" w:line="360" w:lineRule="auto"/>
        <w:jc w:val="center"/>
        <w:rPr>
          <w:rFonts w:ascii="Times New Roman" w:hAnsi="Times New Roman" w:cs="Times New Roman"/>
          <w:b/>
          <w:sz w:val="24"/>
        </w:rPr>
      </w:pPr>
      <w:r w:rsidRPr="00630D7A">
        <w:rPr>
          <w:rFonts w:ascii="Times New Roman" w:hAnsi="Times New Roman" w:cs="Times New Roman"/>
          <w:b/>
          <w:sz w:val="24"/>
        </w:rPr>
        <w:lastRenderedPageBreak/>
        <w:t xml:space="preserve">ABSTRACT MUSTAFA KEMAL ATATÜRK </w:t>
      </w:r>
      <w:proofErr w:type="spellStart"/>
      <w:r w:rsidRPr="00630D7A">
        <w:rPr>
          <w:rFonts w:ascii="Times New Roman" w:hAnsi="Times New Roman" w:cs="Times New Roman"/>
          <w:b/>
          <w:sz w:val="24"/>
        </w:rPr>
        <w:t>and</w:t>
      </w:r>
      <w:proofErr w:type="spellEnd"/>
      <w:r w:rsidRPr="00630D7A">
        <w:rPr>
          <w:rFonts w:ascii="Times New Roman" w:hAnsi="Times New Roman" w:cs="Times New Roman"/>
          <w:b/>
          <w:sz w:val="24"/>
        </w:rPr>
        <w:t xml:space="preserve"> HIS UNIFORMS</w:t>
      </w:r>
    </w:p>
    <w:p w:rsidR="00630D7A" w:rsidRDefault="00630D7A" w:rsidP="00E54158">
      <w:pPr>
        <w:spacing w:after="120" w:line="360" w:lineRule="auto"/>
        <w:jc w:val="center"/>
        <w:rPr>
          <w:rFonts w:ascii="Times New Roman" w:hAnsi="Times New Roman" w:cs="Times New Roman"/>
          <w:b/>
          <w:sz w:val="24"/>
        </w:rPr>
      </w:pPr>
      <w:r w:rsidRPr="00630D7A">
        <w:rPr>
          <w:rFonts w:ascii="Times New Roman" w:hAnsi="Times New Roman" w:cs="Times New Roman"/>
          <w:b/>
          <w:sz w:val="24"/>
        </w:rPr>
        <w:t>ABSTRACT</w:t>
      </w:r>
    </w:p>
    <w:p w:rsidR="00AB04E9" w:rsidRPr="00AB04E9" w:rsidRDefault="00AB04E9" w:rsidP="00AB04E9">
      <w:pPr>
        <w:spacing w:after="120" w:line="360" w:lineRule="auto"/>
        <w:jc w:val="both"/>
        <w:rPr>
          <w:rFonts w:ascii="Times New Roman" w:hAnsi="Times New Roman" w:cs="Times New Roman"/>
          <w:sz w:val="24"/>
        </w:rPr>
      </w:pPr>
      <w:r>
        <w:rPr>
          <w:rFonts w:ascii="Times New Roman" w:hAnsi="Times New Roman" w:cs="Times New Roman"/>
          <w:sz w:val="24"/>
        </w:rPr>
        <w:tab/>
      </w:r>
      <w:proofErr w:type="spellStart"/>
      <w:r w:rsidRPr="00AB04E9">
        <w:rPr>
          <w:rFonts w:ascii="Times New Roman" w:hAnsi="Times New Roman" w:cs="Times New Roman"/>
          <w:sz w:val="24"/>
        </w:rPr>
        <w:t>The</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warrior</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spirit</w:t>
      </w:r>
      <w:proofErr w:type="spellEnd"/>
      <w:r w:rsidRPr="00AB04E9">
        <w:rPr>
          <w:rFonts w:ascii="Times New Roman" w:hAnsi="Times New Roman" w:cs="Times New Roman"/>
          <w:sz w:val="24"/>
        </w:rPr>
        <w:t xml:space="preserve"> of </w:t>
      </w:r>
      <w:proofErr w:type="spellStart"/>
      <w:r w:rsidRPr="00AB04E9">
        <w:rPr>
          <w:rFonts w:ascii="Times New Roman" w:hAnsi="Times New Roman" w:cs="Times New Roman"/>
          <w:sz w:val="24"/>
        </w:rPr>
        <w:t>the</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Turkish</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nation</w:t>
      </w:r>
      <w:proofErr w:type="spellEnd"/>
      <w:r w:rsidRPr="00AB04E9">
        <w:rPr>
          <w:rFonts w:ascii="Times New Roman" w:hAnsi="Times New Roman" w:cs="Times New Roman"/>
          <w:sz w:val="24"/>
        </w:rPr>
        <w:t xml:space="preserve"> has </w:t>
      </w:r>
      <w:proofErr w:type="spellStart"/>
      <w:r w:rsidRPr="00AB04E9">
        <w:rPr>
          <w:rFonts w:ascii="Times New Roman" w:hAnsi="Times New Roman" w:cs="Times New Roman"/>
          <w:sz w:val="24"/>
        </w:rPr>
        <w:t>become</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increasingly</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stronger</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due</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to</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the</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geography</w:t>
      </w:r>
      <w:proofErr w:type="spellEnd"/>
      <w:r w:rsidRPr="00AB04E9">
        <w:rPr>
          <w:rFonts w:ascii="Times New Roman" w:hAnsi="Times New Roman" w:cs="Times New Roman"/>
          <w:sz w:val="24"/>
        </w:rPr>
        <w:t xml:space="preserve"> in </w:t>
      </w:r>
      <w:proofErr w:type="spellStart"/>
      <w:r w:rsidRPr="00AB04E9">
        <w:rPr>
          <w:rFonts w:ascii="Times New Roman" w:hAnsi="Times New Roman" w:cs="Times New Roman"/>
          <w:sz w:val="24"/>
        </w:rPr>
        <w:t>which</w:t>
      </w:r>
      <w:proofErr w:type="spellEnd"/>
      <w:r w:rsidRPr="00AB04E9">
        <w:rPr>
          <w:rFonts w:ascii="Times New Roman" w:hAnsi="Times New Roman" w:cs="Times New Roman"/>
          <w:sz w:val="24"/>
        </w:rPr>
        <w:t xml:space="preserve"> it </w:t>
      </w:r>
      <w:proofErr w:type="spellStart"/>
      <w:r w:rsidRPr="00AB04E9">
        <w:rPr>
          <w:rFonts w:ascii="Times New Roman" w:hAnsi="Times New Roman" w:cs="Times New Roman"/>
          <w:sz w:val="24"/>
        </w:rPr>
        <w:t>lives</w:t>
      </w:r>
      <w:proofErr w:type="spellEnd"/>
      <w:r w:rsidRPr="00AB04E9">
        <w:rPr>
          <w:rFonts w:ascii="Times New Roman" w:hAnsi="Times New Roman" w:cs="Times New Roman"/>
          <w:sz w:val="24"/>
        </w:rPr>
        <w:t xml:space="preserve"> since </w:t>
      </w:r>
      <w:proofErr w:type="spellStart"/>
      <w:r w:rsidRPr="00AB04E9">
        <w:rPr>
          <w:rFonts w:ascii="Times New Roman" w:hAnsi="Times New Roman" w:cs="Times New Roman"/>
          <w:sz w:val="24"/>
        </w:rPr>
        <w:t>the</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first</w:t>
      </w:r>
      <w:proofErr w:type="spellEnd"/>
      <w:r w:rsidRPr="00AB04E9">
        <w:rPr>
          <w:rFonts w:ascii="Times New Roman" w:hAnsi="Times New Roman" w:cs="Times New Roman"/>
          <w:sz w:val="24"/>
        </w:rPr>
        <w:t xml:space="preserve"> moment it </w:t>
      </w:r>
      <w:proofErr w:type="spellStart"/>
      <w:r w:rsidRPr="00AB04E9">
        <w:rPr>
          <w:rFonts w:ascii="Times New Roman" w:hAnsi="Times New Roman" w:cs="Times New Roman"/>
          <w:sz w:val="24"/>
        </w:rPr>
        <w:t>emerged</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The</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first</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striking</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feature</w:t>
      </w:r>
      <w:proofErr w:type="spellEnd"/>
      <w:r w:rsidRPr="00AB04E9">
        <w:rPr>
          <w:rFonts w:ascii="Times New Roman" w:hAnsi="Times New Roman" w:cs="Times New Roman"/>
          <w:sz w:val="24"/>
        </w:rPr>
        <w:t xml:space="preserve"> of </w:t>
      </w:r>
      <w:proofErr w:type="spellStart"/>
      <w:r w:rsidRPr="00AB04E9">
        <w:rPr>
          <w:rFonts w:ascii="Times New Roman" w:hAnsi="Times New Roman" w:cs="Times New Roman"/>
          <w:sz w:val="24"/>
        </w:rPr>
        <w:t>this</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society</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which</w:t>
      </w:r>
      <w:proofErr w:type="spellEnd"/>
      <w:r w:rsidRPr="00AB04E9">
        <w:rPr>
          <w:rFonts w:ascii="Times New Roman" w:hAnsi="Times New Roman" w:cs="Times New Roman"/>
          <w:sz w:val="24"/>
        </w:rPr>
        <w:t xml:space="preserve"> is </w:t>
      </w:r>
      <w:proofErr w:type="spellStart"/>
      <w:r w:rsidRPr="00AB04E9">
        <w:rPr>
          <w:rFonts w:ascii="Times New Roman" w:hAnsi="Times New Roman" w:cs="Times New Roman"/>
          <w:sz w:val="24"/>
        </w:rPr>
        <w:t>almost</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always</w:t>
      </w:r>
      <w:proofErr w:type="spellEnd"/>
      <w:r w:rsidRPr="00AB04E9">
        <w:rPr>
          <w:rFonts w:ascii="Times New Roman" w:hAnsi="Times New Roman" w:cs="Times New Roman"/>
          <w:sz w:val="24"/>
        </w:rPr>
        <w:t xml:space="preserve"> in </w:t>
      </w:r>
      <w:proofErr w:type="spellStart"/>
      <w:r w:rsidRPr="00AB04E9">
        <w:rPr>
          <w:rFonts w:ascii="Times New Roman" w:hAnsi="Times New Roman" w:cs="Times New Roman"/>
          <w:sz w:val="24"/>
        </w:rPr>
        <w:t>struggle</w:t>
      </w:r>
      <w:proofErr w:type="spellEnd"/>
      <w:r w:rsidRPr="00AB04E9">
        <w:rPr>
          <w:rFonts w:ascii="Times New Roman" w:hAnsi="Times New Roman" w:cs="Times New Roman"/>
          <w:sz w:val="24"/>
        </w:rPr>
        <w:t xml:space="preserve">, is </w:t>
      </w:r>
      <w:proofErr w:type="spellStart"/>
      <w:r w:rsidRPr="00AB04E9">
        <w:rPr>
          <w:rFonts w:ascii="Times New Roman" w:hAnsi="Times New Roman" w:cs="Times New Roman"/>
          <w:sz w:val="24"/>
        </w:rPr>
        <w:t>its</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close</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ties</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with</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its</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army</w:t>
      </w:r>
      <w:proofErr w:type="spellEnd"/>
      <w:r w:rsidRPr="00AB04E9">
        <w:rPr>
          <w:rFonts w:ascii="Times New Roman" w:hAnsi="Times New Roman" w:cs="Times New Roman"/>
          <w:sz w:val="24"/>
        </w:rPr>
        <w:t xml:space="preserve">. Mustafa Kemal Atatürk, </w:t>
      </w:r>
      <w:proofErr w:type="spellStart"/>
      <w:r w:rsidRPr="00AB04E9">
        <w:rPr>
          <w:rFonts w:ascii="Times New Roman" w:hAnsi="Times New Roman" w:cs="Times New Roman"/>
          <w:sz w:val="24"/>
        </w:rPr>
        <w:t>the</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commander</w:t>
      </w:r>
      <w:proofErr w:type="spellEnd"/>
      <w:r w:rsidRPr="00AB04E9">
        <w:rPr>
          <w:rFonts w:ascii="Times New Roman" w:hAnsi="Times New Roman" w:cs="Times New Roman"/>
          <w:sz w:val="24"/>
        </w:rPr>
        <w:t xml:space="preserve"> of </w:t>
      </w:r>
      <w:proofErr w:type="spellStart"/>
      <w:r w:rsidRPr="00AB04E9">
        <w:rPr>
          <w:rFonts w:ascii="Times New Roman" w:hAnsi="Times New Roman" w:cs="Times New Roman"/>
          <w:sz w:val="24"/>
        </w:rPr>
        <w:t>the</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Turkish</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army</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and</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the</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Turkish</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national</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struggle</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adopted</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and</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continued</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the</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values</w:t>
      </w:r>
      <w:proofErr w:type="spellEnd"/>
      <w:r w:rsidRPr="00AB04E9">
        <w:rPr>
          <w:rFonts w:ascii="Times New Roman" w:hAnsi="Times New Roman" w:cs="Times New Roman"/>
          <w:sz w:val="24"/>
        </w:rPr>
        <w:t xml:space="preserve"> ​​of </w:t>
      </w:r>
      <w:proofErr w:type="spellStart"/>
      <w:r w:rsidRPr="00AB04E9">
        <w:rPr>
          <w:rFonts w:ascii="Times New Roman" w:hAnsi="Times New Roman" w:cs="Times New Roman"/>
          <w:sz w:val="24"/>
        </w:rPr>
        <w:t>this</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society</w:t>
      </w:r>
      <w:proofErr w:type="spellEnd"/>
      <w:r w:rsidRPr="00AB04E9">
        <w:rPr>
          <w:rFonts w:ascii="Times New Roman" w:hAnsi="Times New Roman" w:cs="Times New Roman"/>
          <w:sz w:val="24"/>
        </w:rPr>
        <w:t xml:space="preserve"> in </w:t>
      </w:r>
      <w:proofErr w:type="spellStart"/>
      <w:r w:rsidRPr="00AB04E9">
        <w:rPr>
          <w:rFonts w:ascii="Times New Roman" w:hAnsi="Times New Roman" w:cs="Times New Roman"/>
          <w:sz w:val="24"/>
        </w:rPr>
        <w:t>the</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best</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possible</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way</w:t>
      </w:r>
      <w:proofErr w:type="spellEnd"/>
      <w:r w:rsidRPr="00AB04E9">
        <w:rPr>
          <w:rFonts w:ascii="Times New Roman" w:hAnsi="Times New Roman" w:cs="Times New Roman"/>
          <w:sz w:val="24"/>
        </w:rPr>
        <w:t xml:space="preserve">. Since Atatürk </w:t>
      </w:r>
      <w:proofErr w:type="spellStart"/>
      <w:r w:rsidRPr="00AB04E9">
        <w:rPr>
          <w:rFonts w:ascii="Times New Roman" w:hAnsi="Times New Roman" w:cs="Times New Roman"/>
          <w:sz w:val="24"/>
        </w:rPr>
        <w:t>spent</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most</w:t>
      </w:r>
      <w:proofErr w:type="spellEnd"/>
      <w:r w:rsidRPr="00AB04E9">
        <w:rPr>
          <w:rFonts w:ascii="Times New Roman" w:hAnsi="Times New Roman" w:cs="Times New Roman"/>
          <w:sz w:val="24"/>
        </w:rPr>
        <w:t xml:space="preserve"> of his life in </w:t>
      </w:r>
      <w:proofErr w:type="spellStart"/>
      <w:r w:rsidRPr="00AB04E9">
        <w:rPr>
          <w:rFonts w:ascii="Times New Roman" w:hAnsi="Times New Roman" w:cs="Times New Roman"/>
          <w:sz w:val="24"/>
        </w:rPr>
        <w:t>military</w:t>
      </w:r>
      <w:proofErr w:type="spellEnd"/>
      <w:r w:rsidRPr="00AB04E9">
        <w:rPr>
          <w:rFonts w:ascii="Times New Roman" w:hAnsi="Times New Roman" w:cs="Times New Roman"/>
          <w:sz w:val="24"/>
        </w:rPr>
        <w:t xml:space="preserve"> service, </w:t>
      </w:r>
      <w:proofErr w:type="spellStart"/>
      <w:r w:rsidRPr="00AB04E9">
        <w:rPr>
          <w:rFonts w:ascii="Times New Roman" w:hAnsi="Times New Roman" w:cs="Times New Roman"/>
          <w:sz w:val="24"/>
        </w:rPr>
        <w:t>we</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see</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many</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photographs</w:t>
      </w:r>
      <w:proofErr w:type="spellEnd"/>
      <w:r w:rsidRPr="00AB04E9">
        <w:rPr>
          <w:rFonts w:ascii="Times New Roman" w:hAnsi="Times New Roman" w:cs="Times New Roman"/>
          <w:sz w:val="24"/>
        </w:rPr>
        <w:t xml:space="preserve"> of </w:t>
      </w:r>
      <w:proofErr w:type="spellStart"/>
      <w:r w:rsidRPr="00AB04E9">
        <w:rPr>
          <w:rFonts w:ascii="Times New Roman" w:hAnsi="Times New Roman" w:cs="Times New Roman"/>
          <w:sz w:val="24"/>
        </w:rPr>
        <w:t>him</w:t>
      </w:r>
      <w:proofErr w:type="spellEnd"/>
      <w:r w:rsidRPr="00AB04E9">
        <w:rPr>
          <w:rFonts w:ascii="Times New Roman" w:hAnsi="Times New Roman" w:cs="Times New Roman"/>
          <w:sz w:val="24"/>
        </w:rPr>
        <w:t xml:space="preserve"> in </w:t>
      </w:r>
      <w:proofErr w:type="spellStart"/>
      <w:r w:rsidRPr="00AB04E9">
        <w:rPr>
          <w:rFonts w:ascii="Times New Roman" w:hAnsi="Times New Roman" w:cs="Times New Roman"/>
          <w:sz w:val="24"/>
        </w:rPr>
        <w:t>uniform</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In</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this</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context</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efforts</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were</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made</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to</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determine</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which</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uniform</w:t>
      </w:r>
      <w:proofErr w:type="spellEnd"/>
      <w:r w:rsidRPr="00AB04E9">
        <w:rPr>
          <w:rFonts w:ascii="Times New Roman" w:hAnsi="Times New Roman" w:cs="Times New Roman"/>
          <w:sz w:val="24"/>
        </w:rPr>
        <w:t xml:space="preserve"> Atatürk </w:t>
      </w:r>
      <w:proofErr w:type="spellStart"/>
      <w:r w:rsidRPr="00AB04E9">
        <w:rPr>
          <w:rFonts w:ascii="Times New Roman" w:hAnsi="Times New Roman" w:cs="Times New Roman"/>
          <w:sz w:val="24"/>
        </w:rPr>
        <w:t>wore</w:t>
      </w:r>
      <w:proofErr w:type="spellEnd"/>
      <w:r w:rsidRPr="00AB04E9">
        <w:rPr>
          <w:rFonts w:ascii="Times New Roman" w:hAnsi="Times New Roman" w:cs="Times New Roman"/>
          <w:sz w:val="24"/>
        </w:rPr>
        <w:t xml:space="preserve"> in </w:t>
      </w:r>
      <w:proofErr w:type="spellStart"/>
      <w:r w:rsidRPr="00AB04E9">
        <w:rPr>
          <w:rFonts w:ascii="Times New Roman" w:hAnsi="Times New Roman" w:cs="Times New Roman"/>
          <w:sz w:val="24"/>
        </w:rPr>
        <w:t>which</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period</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and</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to</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evaluate</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these</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uniforms</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according</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to</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their</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period</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The</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military</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clothes</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worn</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by</w:t>
      </w:r>
      <w:proofErr w:type="spellEnd"/>
      <w:r w:rsidRPr="00AB04E9">
        <w:rPr>
          <w:rFonts w:ascii="Times New Roman" w:hAnsi="Times New Roman" w:cs="Times New Roman"/>
          <w:sz w:val="24"/>
        </w:rPr>
        <w:t xml:space="preserve"> Atatürk </w:t>
      </w:r>
      <w:proofErr w:type="spellStart"/>
      <w:r w:rsidRPr="00AB04E9">
        <w:rPr>
          <w:rFonts w:ascii="Times New Roman" w:hAnsi="Times New Roman" w:cs="Times New Roman"/>
          <w:sz w:val="24"/>
        </w:rPr>
        <w:t>were</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sorted</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according</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to</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rank</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and</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place</w:t>
      </w:r>
      <w:proofErr w:type="spellEnd"/>
      <w:r w:rsidRPr="00AB04E9">
        <w:rPr>
          <w:rFonts w:ascii="Times New Roman" w:hAnsi="Times New Roman" w:cs="Times New Roman"/>
          <w:sz w:val="24"/>
        </w:rPr>
        <w:t xml:space="preserve"> of </w:t>
      </w:r>
      <w:proofErr w:type="spellStart"/>
      <w:r w:rsidRPr="00AB04E9">
        <w:rPr>
          <w:rFonts w:ascii="Times New Roman" w:hAnsi="Times New Roman" w:cs="Times New Roman"/>
          <w:sz w:val="24"/>
        </w:rPr>
        <w:t>duty</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and</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examined</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by</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the</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scanning</w:t>
      </w:r>
      <w:proofErr w:type="spellEnd"/>
      <w:r w:rsidRPr="00AB04E9">
        <w:rPr>
          <w:rFonts w:ascii="Times New Roman" w:hAnsi="Times New Roman" w:cs="Times New Roman"/>
          <w:sz w:val="24"/>
        </w:rPr>
        <w:t xml:space="preserve"> model </w:t>
      </w:r>
      <w:proofErr w:type="spellStart"/>
      <w:r w:rsidRPr="00AB04E9">
        <w:rPr>
          <w:rFonts w:ascii="Times New Roman" w:hAnsi="Times New Roman" w:cs="Times New Roman"/>
          <w:sz w:val="24"/>
        </w:rPr>
        <w:t>method</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In</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this</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context</w:t>
      </w:r>
      <w:proofErr w:type="spellEnd"/>
      <w:r w:rsidRPr="00AB04E9">
        <w:rPr>
          <w:rFonts w:ascii="Times New Roman" w:hAnsi="Times New Roman" w:cs="Times New Roman"/>
          <w:sz w:val="24"/>
        </w:rPr>
        <w:t xml:space="preserve">, it has </w:t>
      </w:r>
      <w:proofErr w:type="spellStart"/>
      <w:r w:rsidRPr="00AB04E9">
        <w:rPr>
          <w:rFonts w:ascii="Times New Roman" w:hAnsi="Times New Roman" w:cs="Times New Roman"/>
          <w:sz w:val="24"/>
        </w:rPr>
        <w:t>been</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revealed</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that</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uniforms</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have</w:t>
      </w:r>
      <w:proofErr w:type="spellEnd"/>
      <w:r w:rsidRPr="00AB04E9">
        <w:rPr>
          <w:rFonts w:ascii="Times New Roman" w:hAnsi="Times New Roman" w:cs="Times New Roman"/>
          <w:sz w:val="24"/>
        </w:rPr>
        <w:t xml:space="preserve"> a </w:t>
      </w:r>
      <w:proofErr w:type="spellStart"/>
      <w:r w:rsidRPr="00AB04E9">
        <w:rPr>
          <w:rFonts w:ascii="Times New Roman" w:hAnsi="Times New Roman" w:cs="Times New Roman"/>
          <w:sz w:val="24"/>
        </w:rPr>
        <w:t>deep-rooted</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history</w:t>
      </w:r>
      <w:proofErr w:type="spellEnd"/>
      <w:r w:rsidRPr="00AB04E9">
        <w:rPr>
          <w:rFonts w:ascii="Times New Roman" w:hAnsi="Times New Roman" w:cs="Times New Roman"/>
          <w:sz w:val="24"/>
        </w:rPr>
        <w:t xml:space="preserve"> in </w:t>
      </w:r>
      <w:proofErr w:type="spellStart"/>
      <w:r w:rsidRPr="00AB04E9">
        <w:rPr>
          <w:rFonts w:ascii="Times New Roman" w:hAnsi="Times New Roman" w:cs="Times New Roman"/>
          <w:sz w:val="24"/>
        </w:rPr>
        <w:t>Turkish</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history</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from</w:t>
      </w:r>
      <w:proofErr w:type="spellEnd"/>
      <w:r w:rsidRPr="00AB04E9">
        <w:rPr>
          <w:rFonts w:ascii="Times New Roman" w:hAnsi="Times New Roman" w:cs="Times New Roman"/>
          <w:sz w:val="24"/>
        </w:rPr>
        <w:t xml:space="preserve"> Mete </w:t>
      </w:r>
      <w:proofErr w:type="spellStart"/>
      <w:r w:rsidRPr="00AB04E9">
        <w:rPr>
          <w:rFonts w:ascii="Times New Roman" w:hAnsi="Times New Roman" w:cs="Times New Roman"/>
          <w:sz w:val="24"/>
        </w:rPr>
        <w:t>Khan</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to</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the</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republic</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period</w:t>
      </w:r>
      <w:proofErr w:type="spellEnd"/>
      <w:r w:rsidRPr="00AB04E9">
        <w:rPr>
          <w:rFonts w:ascii="Times New Roman" w:hAnsi="Times New Roman" w:cs="Times New Roman"/>
          <w:sz w:val="24"/>
        </w:rPr>
        <w:t xml:space="preserve">. At </w:t>
      </w:r>
      <w:proofErr w:type="spellStart"/>
      <w:r w:rsidRPr="00AB04E9">
        <w:rPr>
          <w:rFonts w:ascii="Times New Roman" w:hAnsi="Times New Roman" w:cs="Times New Roman"/>
          <w:sz w:val="24"/>
        </w:rPr>
        <w:t>the</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same</w:t>
      </w:r>
      <w:proofErr w:type="spellEnd"/>
      <w:r w:rsidRPr="00AB04E9">
        <w:rPr>
          <w:rFonts w:ascii="Times New Roman" w:hAnsi="Times New Roman" w:cs="Times New Roman"/>
          <w:sz w:val="24"/>
        </w:rPr>
        <w:t xml:space="preserve"> time, it has </w:t>
      </w:r>
      <w:proofErr w:type="spellStart"/>
      <w:r w:rsidRPr="00AB04E9">
        <w:rPr>
          <w:rFonts w:ascii="Times New Roman" w:hAnsi="Times New Roman" w:cs="Times New Roman"/>
          <w:sz w:val="24"/>
        </w:rPr>
        <w:t>been</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determined</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that</w:t>
      </w:r>
      <w:proofErr w:type="spellEnd"/>
      <w:r w:rsidRPr="00AB04E9">
        <w:rPr>
          <w:rFonts w:ascii="Times New Roman" w:hAnsi="Times New Roman" w:cs="Times New Roman"/>
          <w:sz w:val="24"/>
        </w:rPr>
        <w:t xml:space="preserve"> Mustafa Kemal Atatürk </w:t>
      </w:r>
      <w:proofErr w:type="spellStart"/>
      <w:r w:rsidRPr="00AB04E9">
        <w:rPr>
          <w:rFonts w:ascii="Times New Roman" w:hAnsi="Times New Roman" w:cs="Times New Roman"/>
          <w:sz w:val="24"/>
        </w:rPr>
        <w:t>used</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the</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ranks</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medals</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insignia</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and</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symbols</w:t>
      </w:r>
      <w:proofErr w:type="spellEnd"/>
      <w:r w:rsidRPr="00AB04E9">
        <w:rPr>
          <w:rFonts w:ascii="Times New Roman" w:hAnsi="Times New Roman" w:cs="Times New Roman"/>
          <w:sz w:val="24"/>
        </w:rPr>
        <w:t xml:space="preserve"> on his </w:t>
      </w:r>
      <w:proofErr w:type="spellStart"/>
      <w:r w:rsidRPr="00AB04E9">
        <w:rPr>
          <w:rFonts w:ascii="Times New Roman" w:hAnsi="Times New Roman" w:cs="Times New Roman"/>
          <w:sz w:val="24"/>
        </w:rPr>
        <w:t>uniform</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within</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the</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framework</w:t>
      </w:r>
      <w:proofErr w:type="spellEnd"/>
      <w:r w:rsidRPr="00AB04E9">
        <w:rPr>
          <w:rFonts w:ascii="Times New Roman" w:hAnsi="Times New Roman" w:cs="Times New Roman"/>
          <w:sz w:val="24"/>
        </w:rPr>
        <w:t xml:space="preserve"> of </w:t>
      </w:r>
      <w:proofErr w:type="spellStart"/>
      <w:r w:rsidRPr="00AB04E9">
        <w:rPr>
          <w:rFonts w:ascii="Times New Roman" w:hAnsi="Times New Roman" w:cs="Times New Roman"/>
          <w:sz w:val="24"/>
        </w:rPr>
        <w:t>the</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rules</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specified</w:t>
      </w:r>
      <w:proofErr w:type="spellEnd"/>
      <w:r w:rsidRPr="00AB04E9">
        <w:rPr>
          <w:rFonts w:ascii="Times New Roman" w:hAnsi="Times New Roman" w:cs="Times New Roman"/>
          <w:sz w:val="24"/>
        </w:rPr>
        <w:t xml:space="preserve"> in </w:t>
      </w:r>
      <w:proofErr w:type="spellStart"/>
      <w:r w:rsidRPr="00AB04E9">
        <w:rPr>
          <w:rFonts w:ascii="Times New Roman" w:hAnsi="Times New Roman" w:cs="Times New Roman"/>
          <w:sz w:val="24"/>
        </w:rPr>
        <w:t>the</w:t>
      </w:r>
      <w:proofErr w:type="spellEnd"/>
      <w:r w:rsidRPr="00AB04E9">
        <w:rPr>
          <w:rFonts w:ascii="Times New Roman" w:hAnsi="Times New Roman" w:cs="Times New Roman"/>
          <w:sz w:val="24"/>
        </w:rPr>
        <w:t xml:space="preserve"> </w:t>
      </w:r>
      <w:proofErr w:type="spellStart"/>
      <w:r w:rsidRPr="00AB04E9">
        <w:rPr>
          <w:rFonts w:ascii="Times New Roman" w:hAnsi="Times New Roman" w:cs="Times New Roman"/>
          <w:sz w:val="24"/>
        </w:rPr>
        <w:t>regulations</w:t>
      </w:r>
      <w:proofErr w:type="spellEnd"/>
      <w:r w:rsidRPr="00AB04E9">
        <w:rPr>
          <w:rFonts w:ascii="Times New Roman" w:hAnsi="Times New Roman" w:cs="Times New Roman"/>
          <w:sz w:val="24"/>
        </w:rPr>
        <w:t>.</w:t>
      </w:r>
    </w:p>
    <w:p w:rsidR="00630D7A" w:rsidRDefault="00630D7A" w:rsidP="00E54158">
      <w:pPr>
        <w:spacing w:after="120" w:line="360" w:lineRule="auto"/>
        <w:rPr>
          <w:rFonts w:ascii="Times New Roman" w:hAnsi="Times New Roman" w:cs="Times New Roman"/>
          <w:sz w:val="24"/>
        </w:rPr>
      </w:pPr>
      <w:proofErr w:type="spellStart"/>
      <w:r w:rsidRPr="00630D7A">
        <w:rPr>
          <w:rFonts w:ascii="Times New Roman" w:hAnsi="Times New Roman" w:cs="Times New Roman"/>
          <w:b/>
          <w:sz w:val="24"/>
        </w:rPr>
        <w:t>Key</w:t>
      </w:r>
      <w:proofErr w:type="spellEnd"/>
      <w:r w:rsidRPr="00630D7A">
        <w:rPr>
          <w:rFonts w:ascii="Times New Roman" w:hAnsi="Times New Roman" w:cs="Times New Roman"/>
          <w:b/>
          <w:sz w:val="24"/>
        </w:rPr>
        <w:t xml:space="preserve"> </w:t>
      </w:r>
      <w:proofErr w:type="spellStart"/>
      <w:r w:rsidRPr="00630D7A">
        <w:rPr>
          <w:rFonts w:ascii="Times New Roman" w:hAnsi="Times New Roman" w:cs="Times New Roman"/>
          <w:b/>
          <w:sz w:val="24"/>
        </w:rPr>
        <w:t>Words</w:t>
      </w:r>
      <w:proofErr w:type="spellEnd"/>
      <w:r w:rsidRPr="00630D7A">
        <w:rPr>
          <w:rFonts w:ascii="Times New Roman" w:hAnsi="Times New Roman" w:cs="Times New Roman"/>
          <w:b/>
          <w:sz w:val="24"/>
        </w:rPr>
        <w:t xml:space="preserve">: </w:t>
      </w:r>
      <w:proofErr w:type="spellStart"/>
      <w:r w:rsidRPr="00630D7A">
        <w:rPr>
          <w:rFonts w:ascii="Times New Roman" w:hAnsi="Times New Roman" w:cs="Times New Roman"/>
          <w:sz w:val="24"/>
        </w:rPr>
        <w:t>Soldier</w:t>
      </w:r>
      <w:proofErr w:type="spellEnd"/>
      <w:r w:rsidRPr="00630D7A">
        <w:rPr>
          <w:rFonts w:ascii="Times New Roman" w:hAnsi="Times New Roman" w:cs="Times New Roman"/>
          <w:sz w:val="24"/>
        </w:rPr>
        <w:t xml:space="preserve">, </w:t>
      </w:r>
      <w:proofErr w:type="spellStart"/>
      <w:r w:rsidRPr="00630D7A">
        <w:rPr>
          <w:rFonts w:ascii="Times New Roman" w:hAnsi="Times New Roman" w:cs="Times New Roman"/>
          <w:sz w:val="24"/>
        </w:rPr>
        <w:t>Clothing</w:t>
      </w:r>
      <w:proofErr w:type="spellEnd"/>
      <w:r w:rsidRPr="00630D7A">
        <w:rPr>
          <w:rFonts w:ascii="Times New Roman" w:hAnsi="Times New Roman" w:cs="Times New Roman"/>
          <w:sz w:val="24"/>
        </w:rPr>
        <w:t xml:space="preserve">, Mustafa Kemal, </w:t>
      </w:r>
      <w:proofErr w:type="spellStart"/>
      <w:r w:rsidRPr="00630D7A">
        <w:rPr>
          <w:rFonts w:ascii="Times New Roman" w:hAnsi="Times New Roman" w:cs="Times New Roman"/>
          <w:sz w:val="24"/>
        </w:rPr>
        <w:t>Turk</w:t>
      </w:r>
      <w:proofErr w:type="spellEnd"/>
      <w:r w:rsidRPr="00630D7A">
        <w:rPr>
          <w:rFonts w:ascii="Times New Roman" w:hAnsi="Times New Roman" w:cs="Times New Roman"/>
          <w:sz w:val="24"/>
        </w:rPr>
        <w:t xml:space="preserve">, </w:t>
      </w:r>
      <w:proofErr w:type="spellStart"/>
      <w:r w:rsidRPr="00630D7A">
        <w:rPr>
          <w:rFonts w:ascii="Times New Roman" w:hAnsi="Times New Roman" w:cs="Times New Roman"/>
          <w:sz w:val="24"/>
        </w:rPr>
        <w:t>Uniform</w:t>
      </w:r>
      <w:proofErr w:type="spellEnd"/>
      <w:r w:rsidRPr="00630D7A">
        <w:rPr>
          <w:rFonts w:ascii="Times New Roman" w:hAnsi="Times New Roman" w:cs="Times New Roman"/>
          <w:sz w:val="24"/>
        </w:rPr>
        <w:t>,</w:t>
      </w:r>
    </w:p>
    <w:p w:rsidR="00341F5A" w:rsidRDefault="00341F5A" w:rsidP="00E54158">
      <w:pPr>
        <w:spacing w:after="120" w:line="360" w:lineRule="auto"/>
        <w:rPr>
          <w:rFonts w:ascii="Times New Roman" w:hAnsi="Times New Roman" w:cs="Times New Roman"/>
          <w:b/>
          <w:sz w:val="24"/>
        </w:rPr>
      </w:pPr>
    </w:p>
    <w:p w:rsidR="00E54158" w:rsidRDefault="00E54158" w:rsidP="00E54158">
      <w:pPr>
        <w:spacing w:after="120" w:line="360" w:lineRule="auto"/>
        <w:rPr>
          <w:rFonts w:ascii="Times New Roman" w:hAnsi="Times New Roman" w:cs="Times New Roman"/>
          <w:b/>
          <w:sz w:val="24"/>
        </w:rPr>
      </w:pPr>
    </w:p>
    <w:p w:rsidR="00AB04E9" w:rsidRDefault="00AB04E9" w:rsidP="00E54158">
      <w:pPr>
        <w:spacing w:after="120" w:line="360" w:lineRule="auto"/>
        <w:rPr>
          <w:rFonts w:ascii="Times New Roman" w:hAnsi="Times New Roman" w:cs="Times New Roman"/>
          <w:b/>
          <w:sz w:val="24"/>
        </w:rPr>
      </w:pPr>
    </w:p>
    <w:p w:rsidR="00AB04E9" w:rsidRDefault="00AB04E9" w:rsidP="00E54158">
      <w:pPr>
        <w:spacing w:after="120" w:line="360" w:lineRule="auto"/>
        <w:rPr>
          <w:rFonts w:ascii="Times New Roman" w:hAnsi="Times New Roman" w:cs="Times New Roman"/>
          <w:b/>
          <w:sz w:val="24"/>
        </w:rPr>
      </w:pPr>
    </w:p>
    <w:p w:rsidR="00AB04E9" w:rsidRDefault="00AB04E9" w:rsidP="00E54158">
      <w:pPr>
        <w:spacing w:after="120" w:line="360" w:lineRule="auto"/>
        <w:rPr>
          <w:rFonts w:ascii="Times New Roman" w:hAnsi="Times New Roman" w:cs="Times New Roman"/>
          <w:b/>
          <w:sz w:val="24"/>
        </w:rPr>
      </w:pPr>
    </w:p>
    <w:p w:rsidR="00AB04E9" w:rsidRDefault="00AB04E9" w:rsidP="00E54158">
      <w:pPr>
        <w:spacing w:after="120" w:line="360" w:lineRule="auto"/>
        <w:rPr>
          <w:rFonts w:ascii="Times New Roman" w:hAnsi="Times New Roman" w:cs="Times New Roman"/>
          <w:b/>
          <w:sz w:val="24"/>
        </w:rPr>
      </w:pPr>
    </w:p>
    <w:p w:rsidR="00AB04E9" w:rsidRDefault="00AB04E9" w:rsidP="00E54158">
      <w:pPr>
        <w:spacing w:after="120" w:line="360" w:lineRule="auto"/>
        <w:rPr>
          <w:rFonts w:ascii="Times New Roman" w:hAnsi="Times New Roman" w:cs="Times New Roman"/>
          <w:b/>
          <w:sz w:val="24"/>
        </w:rPr>
      </w:pPr>
    </w:p>
    <w:p w:rsidR="00AB04E9" w:rsidRDefault="00AB04E9" w:rsidP="00E54158">
      <w:pPr>
        <w:spacing w:after="120" w:line="360" w:lineRule="auto"/>
        <w:rPr>
          <w:rFonts w:ascii="Times New Roman" w:hAnsi="Times New Roman" w:cs="Times New Roman"/>
          <w:b/>
          <w:sz w:val="24"/>
        </w:rPr>
      </w:pPr>
      <w:bookmarkStart w:id="0" w:name="_GoBack"/>
      <w:bookmarkEnd w:id="0"/>
    </w:p>
    <w:p w:rsidR="00AB04E9" w:rsidRDefault="00AB04E9" w:rsidP="00E54158">
      <w:pPr>
        <w:spacing w:after="120" w:line="360" w:lineRule="auto"/>
        <w:rPr>
          <w:rFonts w:ascii="Times New Roman" w:hAnsi="Times New Roman" w:cs="Times New Roman"/>
          <w:b/>
          <w:sz w:val="24"/>
        </w:rPr>
      </w:pPr>
    </w:p>
    <w:p w:rsidR="00AB04E9" w:rsidRDefault="00AB04E9" w:rsidP="00E54158">
      <w:pPr>
        <w:spacing w:after="120" w:line="360" w:lineRule="auto"/>
        <w:rPr>
          <w:rFonts w:ascii="Times New Roman" w:hAnsi="Times New Roman" w:cs="Times New Roman"/>
          <w:b/>
          <w:sz w:val="24"/>
        </w:rPr>
      </w:pPr>
    </w:p>
    <w:p w:rsidR="00AB04E9" w:rsidRDefault="00AB04E9" w:rsidP="00E54158">
      <w:pPr>
        <w:spacing w:after="120" w:line="360" w:lineRule="auto"/>
        <w:rPr>
          <w:rFonts w:ascii="Times New Roman" w:hAnsi="Times New Roman" w:cs="Times New Roman"/>
          <w:b/>
          <w:sz w:val="24"/>
        </w:rPr>
      </w:pPr>
    </w:p>
    <w:p w:rsidR="00AB04E9" w:rsidRDefault="00AB04E9" w:rsidP="00E54158">
      <w:pPr>
        <w:spacing w:after="120" w:line="360" w:lineRule="auto"/>
        <w:rPr>
          <w:rFonts w:ascii="Times New Roman" w:hAnsi="Times New Roman" w:cs="Times New Roman"/>
          <w:b/>
          <w:sz w:val="24"/>
        </w:rPr>
      </w:pPr>
    </w:p>
    <w:p w:rsidR="00E54158" w:rsidRPr="00630D7A" w:rsidRDefault="00E54158" w:rsidP="00E54158">
      <w:pPr>
        <w:spacing w:after="120" w:line="360" w:lineRule="auto"/>
        <w:rPr>
          <w:rFonts w:ascii="Times New Roman" w:hAnsi="Times New Roman" w:cs="Times New Roman"/>
          <w:b/>
          <w:sz w:val="24"/>
        </w:rPr>
      </w:pPr>
    </w:p>
    <w:p w:rsidR="00341F5A" w:rsidRDefault="000C4619" w:rsidP="00E54158">
      <w:pPr>
        <w:spacing w:after="120" w:line="360" w:lineRule="auto"/>
        <w:jc w:val="both"/>
        <w:rPr>
          <w:rFonts w:ascii="Times New Roman" w:hAnsi="Times New Roman" w:cs="Times New Roman"/>
          <w:sz w:val="24"/>
        </w:rPr>
      </w:pPr>
      <w:r>
        <w:rPr>
          <w:rFonts w:ascii="Times New Roman" w:hAnsi="Times New Roman" w:cs="Times New Roman"/>
          <w:b/>
          <w:sz w:val="24"/>
        </w:rPr>
        <w:lastRenderedPageBreak/>
        <w:t>GİRİŞ</w:t>
      </w:r>
    </w:p>
    <w:p w:rsidR="00FB6E4E" w:rsidRDefault="000C4619" w:rsidP="00E54158">
      <w:pPr>
        <w:spacing w:after="120" w:line="360" w:lineRule="auto"/>
        <w:jc w:val="both"/>
        <w:rPr>
          <w:rFonts w:ascii="Times New Roman" w:hAnsi="Times New Roman" w:cs="Times New Roman"/>
          <w:sz w:val="24"/>
        </w:rPr>
      </w:pPr>
      <w:r>
        <w:rPr>
          <w:rFonts w:ascii="Times New Roman" w:hAnsi="Times New Roman" w:cs="Times New Roman"/>
          <w:sz w:val="24"/>
        </w:rPr>
        <w:tab/>
      </w:r>
      <w:r w:rsidR="00341F5A">
        <w:rPr>
          <w:rFonts w:ascii="Times New Roman" w:hAnsi="Times New Roman" w:cs="Times New Roman"/>
          <w:sz w:val="24"/>
        </w:rPr>
        <w:t>Üniforma kavramı a</w:t>
      </w:r>
      <w:r w:rsidR="00FB6E4E" w:rsidRPr="00FB6E4E">
        <w:rPr>
          <w:rFonts w:ascii="Times New Roman" w:hAnsi="Times New Roman" w:cs="Times New Roman"/>
          <w:sz w:val="24"/>
        </w:rPr>
        <w:t>ynı işi yapan kimseler tarafından giyilen ve belirli bir kural ile belirlenm</w:t>
      </w:r>
      <w:r w:rsidR="00341F5A">
        <w:rPr>
          <w:rFonts w:ascii="Times New Roman" w:hAnsi="Times New Roman" w:cs="Times New Roman"/>
          <w:sz w:val="24"/>
        </w:rPr>
        <w:t xml:space="preserve">iş giysileri ifade etmektedir. </w:t>
      </w:r>
      <w:r w:rsidR="00FB6E4E" w:rsidRPr="00FB6E4E">
        <w:rPr>
          <w:rFonts w:ascii="Times New Roman" w:hAnsi="Times New Roman" w:cs="Times New Roman"/>
          <w:sz w:val="24"/>
        </w:rPr>
        <w:t xml:space="preserve">Latince tek anlamına gelen </w:t>
      </w:r>
      <w:r w:rsidR="00FB6E4E" w:rsidRPr="00341F5A">
        <w:rPr>
          <w:rFonts w:ascii="Times New Roman" w:hAnsi="Times New Roman" w:cs="Times New Roman"/>
          <w:i/>
          <w:sz w:val="24"/>
        </w:rPr>
        <w:t>‘‘</w:t>
      </w:r>
      <w:proofErr w:type="spellStart"/>
      <w:r w:rsidR="00FB6E4E" w:rsidRPr="00341F5A">
        <w:rPr>
          <w:rFonts w:ascii="Times New Roman" w:hAnsi="Times New Roman" w:cs="Times New Roman"/>
          <w:i/>
          <w:sz w:val="24"/>
        </w:rPr>
        <w:t>unı</w:t>
      </w:r>
      <w:proofErr w:type="spellEnd"/>
      <w:r w:rsidR="00FB6E4E" w:rsidRPr="00341F5A">
        <w:rPr>
          <w:rFonts w:ascii="Times New Roman" w:hAnsi="Times New Roman" w:cs="Times New Roman"/>
          <w:i/>
          <w:sz w:val="24"/>
        </w:rPr>
        <w:t>’’</w:t>
      </w:r>
      <w:r w:rsidR="00FB6E4E" w:rsidRPr="00FB6E4E">
        <w:rPr>
          <w:rFonts w:ascii="Times New Roman" w:hAnsi="Times New Roman" w:cs="Times New Roman"/>
          <w:sz w:val="24"/>
        </w:rPr>
        <w:t xml:space="preserve"> ile şekil anlamına gelen </w:t>
      </w:r>
      <w:r w:rsidR="00FB6E4E" w:rsidRPr="00341F5A">
        <w:rPr>
          <w:rFonts w:ascii="Times New Roman" w:hAnsi="Times New Roman" w:cs="Times New Roman"/>
          <w:i/>
          <w:sz w:val="24"/>
        </w:rPr>
        <w:t>‘‘form’’</w:t>
      </w:r>
      <w:r w:rsidR="00FB6E4E" w:rsidRPr="00FB6E4E">
        <w:rPr>
          <w:rFonts w:ascii="Times New Roman" w:hAnsi="Times New Roman" w:cs="Times New Roman"/>
          <w:sz w:val="24"/>
        </w:rPr>
        <w:t xml:space="preserve"> sözcüklerinden meydana gelmiş ve dilimize İtalyancadan geçmiştir</w:t>
      </w:r>
      <w:r>
        <w:rPr>
          <w:rFonts w:ascii="Times New Roman" w:hAnsi="Times New Roman" w:cs="Times New Roman"/>
          <w:sz w:val="24"/>
        </w:rPr>
        <w:t>. Üniformalar</w:t>
      </w:r>
      <w:r w:rsidR="00341F5A">
        <w:rPr>
          <w:rFonts w:ascii="Times New Roman" w:hAnsi="Times New Roman" w:cs="Times New Roman"/>
          <w:sz w:val="24"/>
        </w:rPr>
        <w:t xml:space="preserve"> </w:t>
      </w:r>
      <w:r>
        <w:rPr>
          <w:rFonts w:ascii="Times New Roman" w:hAnsi="Times New Roman" w:cs="Times New Roman"/>
          <w:sz w:val="24"/>
        </w:rPr>
        <w:t xml:space="preserve">askerlik, </w:t>
      </w:r>
      <w:r w:rsidR="00341F5A">
        <w:rPr>
          <w:rFonts w:ascii="Times New Roman" w:hAnsi="Times New Roman" w:cs="Times New Roman"/>
          <w:sz w:val="24"/>
        </w:rPr>
        <w:t>s</w:t>
      </w:r>
      <w:r w:rsidR="00341F5A" w:rsidRPr="00341F5A">
        <w:rPr>
          <w:rFonts w:ascii="Times New Roman" w:hAnsi="Times New Roman" w:cs="Times New Roman"/>
          <w:sz w:val="24"/>
        </w:rPr>
        <w:t xml:space="preserve">ağlık, güvenlik, eğitim ve spor gibi birçok alanda takım halinde çalışan insanlar tarafından </w:t>
      </w:r>
      <w:r w:rsidR="00341F5A">
        <w:rPr>
          <w:rFonts w:ascii="Times New Roman" w:hAnsi="Times New Roman" w:cs="Times New Roman"/>
          <w:sz w:val="24"/>
        </w:rPr>
        <w:t xml:space="preserve">aktif olarak </w:t>
      </w:r>
      <w:r w:rsidR="00341F5A" w:rsidRPr="00341F5A">
        <w:rPr>
          <w:rFonts w:ascii="Times New Roman" w:hAnsi="Times New Roman" w:cs="Times New Roman"/>
          <w:sz w:val="24"/>
        </w:rPr>
        <w:t>kullanılmaktadır.</w:t>
      </w:r>
    </w:p>
    <w:p w:rsidR="00ED6929" w:rsidRDefault="00341F5A" w:rsidP="00E54158">
      <w:pPr>
        <w:spacing w:after="120" w:line="360" w:lineRule="auto"/>
        <w:jc w:val="both"/>
        <w:rPr>
          <w:rFonts w:ascii="Times New Roman" w:hAnsi="Times New Roman" w:cs="Times New Roman"/>
          <w:sz w:val="24"/>
        </w:rPr>
      </w:pPr>
      <w:r>
        <w:rPr>
          <w:rFonts w:ascii="Times New Roman" w:hAnsi="Times New Roman" w:cs="Times New Roman"/>
          <w:sz w:val="24"/>
        </w:rPr>
        <w:tab/>
        <w:t>Söz konusu kıyafetler Türkiye Cumhuriyeti’nin kurucusu ve Türk Ordusunun Ebedi Başkomutanı Mustafa Kemal Atatürk tarafınd</w:t>
      </w:r>
      <w:r w:rsidR="00CB0FD2">
        <w:rPr>
          <w:rFonts w:ascii="Times New Roman" w:hAnsi="Times New Roman" w:cs="Times New Roman"/>
          <w:sz w:val="24"/>
        </w:rPr>
        <w:t>an da uzun süre kullanılmıştır. Bu nedenle Mustafa Kemal’in gerek eğitim aldığı askeri okullarda gerekse katıldığı muharebelerde ve çıkmış olduğu yurt gezilerinde birçok üniformalı</w:t>
      </w:r>
      <w:r w:rsidR="00FB6E4E">
        <w:rPr>
          <w:rFonts w:ascii="Times New Roman" w:hAnsi="Times New Roman" w:cs="Times New Roman"/>
          <w:sz w:val="24"/>
        </w:rPr>
        <w:t xml:space="preserve"> fotoğrafı bulunmaktadır.</w:t>
      </w:r>
      <w:r w:rsidR="00AC1716">
        <w:rPr>
          <w:rFonts w:ascii="Times New Roman" w:hAnsi="Times New Roman" w:cs="Times New Roman"/>
          <w:sz w:val="24"/>
        </w:rPr>
        <w:t xml:space="preserve"> Bu kapsamda Mustafa Kemal’e ait fotoğraflar öğrencilik yıllarına ait sayılı olmakla birlikte </w:t>
      </w:r>
      <w:r w:rsidR="00AC1716">
        <w:t>a</w:t>
      </w:r>
      <w:r w:rsidR="00AC1716" w:rsidRPr="00AC1716">
        <w:rPr>
          <w:rFonts w:ascii="Times New Roman" w:hAnsi="Times New Roman" w:cs="Times New Roman"/>
          <w:sz w:val="24"/>
        </w:rPr>
        <w:t xml:space="preserve">skeri </w:t>
      </w:r>
      <w:r w:rsidR="00AC1716">
        <w:rPr>
          <w:rFonts w:ascii="Times New Roman" w:hAnsi="Times New Roman" w:cs="Times New Roman"/>
          <w:sz w:val="24"/>
        </w:rPr>
        <w:t>g</w:t>
      </w:r>
      <w:r w:rsidR="00AC1716" w:rsidRPr="00AC1716">
        <w:rPr>
          <w:rFonts w:ascii="Times New Roman" w:hAnsi="Times New Roman" w:cs="Times New Roman"/>
          <w:sz w:val="24"/>
        </w:rPr>
        <w:t xml:space="preserve">örevlerinin </w:t>
      </w:r>
      <w:r w:rsidR="00AC1716">
        <w:rPr>
          <w:rFonts w:ascii="Times New Roman" w:hAnsi="Times New Roman" w:cs="Times New Roman"/>
          <w:sz w:val="24"/>
        </w:rPr>
        <w:t>i</w:t>
      </w:r>
      <w:r w:rsidR="00AC1716" w:rsidRPr="00AC1716">
        <w:rPr>
          <w:rFonts w:ascii="Times New Roman" w:hAnsi="Times New Roman" w:cs="Times New Roman"/>
          <w:sz w:val="24"/>
        </w:rPr>
        <w:t xml:space="preserve">lk </w:t>
      </w:r>
      <w:r w:rsidR="00AC1716">
        <w:rPr>
          <w:rFonts w:ascii="Times New Roman" w:hAnsi="Times New Roman" w:cs="Times New Roman"/>
          <w:sz w:val="24"/>
        </w:rPr>
        <w:t>d</w:t>
      </w:r>
      <w:r w:rsidR="00AC1716" w:rsidRPr="00AC1716">
        <w:rPr>
          <w:rFonts w:ascii="Times New Roman" w:hAnsi="Times New Roman" w:cs="Times New Roman"/>
          <w:sz w:val="24"/>
        </w:rPr>
        <w:t>önemleri</w:t>
      </w:r>
      <w:r w:rsidR="00AC1716">
        <w:rPr>
          <w:rFonts w:ascii="Times New Roman" w:hAnsi="Times New Roman" w:cs="Times New Roman"/>
          <w:sz w:val="24"/>
        </w:rPr>
        <w:t>nden itibaren</w:t>
      </w:r>
      <w:r w:rsidR="00ED6929">
        <w:rPr>
          <w:rFonts w:ascii="Times New Roman" w:hAnsi="Times New Roman" w:cs="Times New Roman"/>
          <w:sz w:val="24"/>
        </w:rPr>
        <w:t xml:space="preserve"> ve cephe hattında bulunduğu zamanlarda </w:t>
      </w:r>
      <w:r w:rsidR="00AC1716">
        <w:rPr>
          <w:rFonts w:ascii="Times New Roman" w:hAnsi="Times New Roman" w:cs="Times New Roman"/>
          <w:sz w:val="24"/>
        </w:rPr>
        <w:t>oldukça fazladır.</w:t>
      </w:r>
      <w:r w:rsidR="00ED6929">
        <w:rPr>
          <w:rFonts w:ascii="Times New Roman" w:hAnsi="Times New Roman" w:cs="Times New Roman"/>
          <w:sz w:val="24"/>
        </w:rPr>
        <w:t xml:space="preserve"> </w:t>
      </w:r>
    </w:p>
    <w:p w:rsidR="008B7BD2" w:rsidRDefault="00ED6929" w:rsidP="00E54158">
      <w:pPr>
        <w:spacing w:after="120" w:line="360" w:lineRule="auto"/>
        <w:jc w:val="both"/>
        <w:rPr>
          <w:rFonts w:ascii="Times New Roman" w:hAnsi="Times New Roman" w:cs="Times New Roman"/>
          <w:sz w:val="24"/>
        </w:rPr>
      </w:pPr>
      <w:r>
        <w:rPr>
          <w:rFonts w:ascii="Times New Roman" w:hAnsi="Times New Roman" w:cs="Times New Roman"/>
          <w:sz w:val="24"/>
        </w:rPr>
        <w:tab/>
      </w:r>
      <w:r w:rsidR="006F6AE6">
        <w:rPr>
          <w:rFonts w:ascii="Times New Roman" w:hAnsi="Times New Roman" w:cs="Times New Roman"/>
          <w:sz w:val="24"/>
        </w:rPr>
        <w:t xml:space="preserve">Bu kapsamda Mustafa Kemal’in </w:t>
      </w:r>
      <w:r w:rsidR="00560E06">
        <w:rPr>
          <w:rFonts w:ascii="Times New Roman" w:hAnsi="Times New Roman" w:cs="Times New Roman"/>
          <w:sz w:val="24"/>
        </w:rPr>
        <w:t>hayatının anlatılmasına yönelik çeşitli</w:t>
      </w:r>
      <w:r w:rsidR="006F6AE6">
        <w:rPr>
          <w:rFonts w:ascii="Times New Roman" w:hAnsi="Times New Roman" w:cs="Times New Roman"/>
          <w:sz w:val="24"/>
        </w:rPr>
        <w:t xml:space="preserve"> </w:t>
      </w:r>
      <w:r w:rsidR="00560E06">
        <w:rPr>
          <w:rFonts w:ascii="Times New Roman" w:hAnsi="Times New Roman" w:cs="Times New Roman"/>
          <w:sz w:val="24"/>
        </w:rPr>
        <w:t xml:space="preserve">belgesel, </w:t>
      </w:r>
      <w:r w:rsidR="006F6AE6">
        <w:rPr>
          <w:rFonts w:ascii="Times New Roman" w:hAnsi="Times New Roman" w:cs="Times New Roman"/>
          <w:sz w:val="24"/>
        </w:rPr>
        <w:t>dizi,</w:t>
      </w:r>
      <w:r w:rsidR="00560E06">
        <w:rPr>
          <w:rFonts w:ascii="Times New Roman" w:hAnsi="Times New Roman" w:cs="Times New Roman"/>
          <w:sz w:val="24"/>
        </w:rPr>
        <w:t xml:space="preserve"> film, sinema ve tiyatrolar ile sergiler yapılmaktadır. Özellikle dizi ve filmlerde Mustafa Kemal karakterini oynayan oyuncuların kullandığı üniformaların o döneme ait üniformalar ile aynı özellikleri taşımadığı gözlemlenmektedir. Örneğin mareşal</w:t>
      </w:r>
      <w:r w:rsidR="005B0EC1">
        <w:rPr>
          <w:rStyle w:val="DipnotBavurusu"/>
          <w:rFonts w:ascii="Times New Roman" w:hAnsi="Times New Roman" w:cs="Times New Roman"/>
          <w:sz w:val="24"/>
        </w:rPr>
        <w:footnoteReference w:id="1"/>
      </w:r>
      <w:r w:rsidR="00560E06">
        <w:rPr>
          <w:rFonts w:ascii="Times New Roman" w:hAnsi="Times New Roman" w:cs="Times New Roman"/>
          <w:sz w:val="24"/>
        </w:rPr>
        <w:t xml:space="preserve"> rütbesinde kulanmış olduğu üniformasında rütbe teferruatının yaka kısmında yer alması gerekiyorken omuz başlarında gösteriliyor olması </w:t>
      </w:r>
      <w:r w:rsidR="008B7BD2">
        <w:rPr>
          <w:rFonts w:ascii="Times New Roman" w:hAnsi="Times New Roman" w:cs="Times New Roman"/>
          <w:sz w:val="24"/>
        </w:rPr>
        <w:t xml:space="preserve">eksik ve hatalı bilgiye </w:t>
      </w:r>
      <w:r w:rsidR="00560E06">
        <w:rPr>
          <w:rFonts w:ascii="Times New Roman" w:hAnsi="Times New Roman" w:cs="Times New Roman"/>
          <w:sz w:val="24"/>
        </w:rPr>
        <w:t xml:space="preserve">sebebiyet vermektedir. </w:t>
      </w:r>
      <w:r w:rsidR="008B7BD2">
        <w:rPr>
          <w:rFonts w:ascii="Times New Roman" w:hAnsi="Times New Roman" w:cs="Times New Roman"/>
          <w:sz w:val="24"/>
        </w:rPr>
        <w:t>Trablusgarp’ta</w:t>
      </w:r>
      <w:r w:rsidR="00560E06">
        <w:rPr>
          <w:rFonts w:ascii="Times New Roman" w:hAnsi="Times New Roman" w:cs="Times New Roman"/>
          <w:sz w:val="24"/>
        </w:rPr>
        <w:t xml:space="preserve"> </w:t>
      </w:r>
      <w:r w:rsidR="008B7BD2">
        <w:rPr>
          <w:rFonts w:ascii="Times New Roman" w:hAnsi="Times New Roman" w:cs="Times New Roman"/>
          <w:sz w:val="24"/>
        </w:rPr>
        <w:t>bulunduğu</w:t>
      </w:r>
      <w:r w:rsidR="00560E06">
        <w:rPr>
          <w:rFonts w:ascii="Times New Roman" w:hAnsi="Times New Roman" w:cs="Times New Roman"/>
          <w:sz w:val="24"/>
        </w:rPr>
        <w:t xml:space="preserve"> esnada </w:t>
      </w:r>
      <w:r w:rsidR="008B7BD2">
        <w:rPr>
          <w:rFonts w:ascii="Times New Roman" w:hAnsi="Times New Roman" w:cs="Times New Roman"/>
          <w:sz w:val="24"/>
        </w:rPr>
        <w:t xml:space="preserve">yerel halk tarafından kullanılan kıyafetin yakasına yıldız eklenerek bir sergide yüzbaşı rütbesinde kullandığı üniforması olarak ziyaretçilere sunulması yine yanıltıcı bilgi ve görsel akışa sebebiyet vermektedir. </w:t>
      </w:r>
    </w:p>
    <w:p w:rsidR="00E54158" w:rsidRDefault="008B7BD2" w:rsidP="00E54158">
      <w:pPr>
        <w:spacing w:after="120" w:line="360" w:lineRule="auto"/>
        <w:jc w:val="both"/>
        <w:rPr>
          <w:rFonts w:ascii="Times New Roman" w:hAnsi="Times New Roman" w:cs="Times New Roman"/>
          <w:sz w:val="24"/>
        </w:rPr>
      </w:pPr>
      <w:r>
        <w:rPr>
          <w:rFonts w:ascii="Times New Roman" w:hAnsi="Times New Roman" w:cs="Times New Roman"/>
          <w:sz w:val="24"/>
        </w:rPr>
        <w:tab/>
        <w:t xml:space="preserve">Mustafa Kemal’in üniformalarına yönelik yapılan diğer başka bir yanlış değerlendirme ise rütbe nişanlarına yönelik yapılmaktadır. </w:t>
      </w:r>
      <w:r w:rsidR="00C93B92">
        <w:rPr>
          <w:rFonts w:ascii="Times New Roman" w:hAnsi="Times New Roman" w:cs="Times New Roman"/>
          <w:sz w:val="24"/>
        </w:rPr>
        <w:t xml:space="preserve">Mustafa Kemal’e </w:t>
      </w:r>
      <w:r>
        <w:rPr>
          <w:rFonts w:ascii="Times New Roman" w:hAnsi="Times New Roman" w:cs="Times New Roman"/>
          <w:sz w:val="24"/>
        </w:rPr>
        <w:t xml:space="preserve">Birinci Dünya Savaşı esnasında göstermiş olduğu başarılarında dolayı </w:t>
      </w:r>
      <w:r w:rsidR="00C93B92">
        <w:rPr>
          <w:rFonts w:ascii="Times New Roman" w:hAnsi="Times New Roman" w:cs="Times New Roman"/>
          <w:sz w:val="24"/>
        </w:rPr>
        <w:t>Alman İmparatorluğu tarafından 1. ve 2. rütbeden Alman Demir Haç Nişanı verilmiştir. Zaman zamanda olsa bu duruma yönelik Mustafa Kemal’in Alman ordusuna yönelik hizmet ettiği veya verilen nişanların Hristiyan dininin figürüne benzemesinden dolayı Hristiyan dinen yakın olduğuna yönelik bir takım gerçeği yansıtmayan değerlendirmeler yapılmaktadır. Söz konusu hac işaretine benzeyen nişanların Mustafa Kemal’in üniformasında yer almasının tek sebebinin cephe hattında göstermiş olduğu b</w:t>
      </w:r>
      <w:r w:rsidR="00E54158">
        <w:rPr>
          <w:rFonts w:ascii="Times New Roman" w:hAnsi="Times New Roman" w:cs="Times New Roman"/>
          <w:sz w:val="24"/>
        </w:rPr>
        <w:t xml:space="preserve">aşarısından dolayı olduğu unutulmamamladır. Bu nişanların temsil ettiği asıl anlamın herhangi </w:t>
      </w:r>
      <w:r w:rsidR="00E54158">
        <w:rPr>
          <w:rFonts w:ascii="Times New Roman" w:hAnsi="Times New Roman" w:cs="Times New Roman"/>
          <w:sz w:val="24"/>
        </w:rPr>
        <w:lastRenderedPageBreak/>
        <w:t xml:space="preserve">bir dini değil o bölgede yapılan savaşı temsil ettiği bilinmediğinden Mustafa Kemal’in üniformasında yer alan Alman nişanına yönelik bu değerlendirme yapılmaktadır.  </w:t>
      </w:r>
    </w:p>
    <w:p w:rsidR="00AC1716" w:rsidRDefault="00E54158" w:rsidP="00E54158">
      <w:pPr>
        <w:spacing w:after="120" w:line="360" w:lineRule="auto"/>
        <w:jc w:val="both"/>
        <w:rPr>
          <w:rFonts w:ascii="Times New Roman" w:hAnsi="Times New Roman" w:cs="Times New Roman"/>
          <w:sz w:val="24"/>
        </w:rPr>
      </w:pPr>
      <w:r>
        <w:rPr>
          <w:rFonts w:ascii="Times New Roman" w:hAnsi="Times New Roman" w:cs="Times New Roman"/>
          <w:sz w:val="24"/>
        </w:rPr>
        <w:tab/>
        <w:t>Bu nedenle söz konusu çalışmanın temeli y</w:t>
      </w:r>
      <w:r w:rsidR="00ED6929">
        <w:rPr>
          <w:rFonts w:ascii="Times New Roman" w:hAnsi="Times New Roman" w:cs="Times New Roman"/>
          <w:sz w:val="24"/>
        </w:rPr>
        <w:t>aşamının</w:t>
      </w:r>
      <w:r w:rsidR="00ED6929" w:rsidRPr="00ED6929">
        <w:rPr>
          <w:rFonts w:ascii="Times New Roman" w:hAnsi="Times New Roman" w:cs="Times New Roman"/>
          <w:sz w:val="24"/>
        </w:rPr>
        <w:t xml:space="preserve"> büyük bir</w:t>
      </w:r>
      <w:r w:rsidR="00ED6929">
        <w:rPr>
          <w:rFonts w:ascii="Times New Roman" w:hAnsi="Times New Roman" w:cs="Times New Roman"/>
          <w:sz w:val="24"/>
        </w:rPr>
        <w:t xml:space="preserve"> kısmını</w:t>
      </w:r>
      <w:r w:rsidR="00ED6929" w:rsidRPr="00ED6929">
        <w:rPr>
          <w:rFonts w:ascii="Times New Roman" w:hAnsi="Times New Roman" w:cs="Times New Roman"/>
          <w:sz w:val="24"/>
        </w:rPr>
        <w:t xml:space="preserve"> üniforma g</w:t>
      </w:r>
      <w:r>
        <w:rPr>
          <w:rFonts w:ascii="Times New Roman" w:hAnsi="Times New Roman" w:cs="Times New Roman"/>
          <w:sz w:val="24"/>
        </w:rPr>
        <w:t>iyerek geçiren Mustafa Kemal’in askeri kıyafetlerine yönelik oluşturulmuştur. Mustafa Kemal’in</w:t>
      </w:r>
      <w:r w:rsidR="00DF4521">
        <w:rPr>
          <w:rFonts w:ascii="Times New Roman" w:hAnsi="Times New Roman" w:cs="Times New Roman"/>
          <w:sz w:val="24"/>
        </w:rPr>
        <w:t xml:space="preserve"> giymiş olduğu üniformalara yönelik</w:t>
      </w:r>
      <w:r>
        <w:rPr>
          <w:rFonts w:ascii="Times New Roman" w:hAnsi="Times New Roman" w:cs="Times New Roman"/>
          <w:sz w:val="24"/>
        </w:rPr>
        <w:t xml:space="preserve"> </w:t>
      </w:r>
      <w:r w:rsidR="00ED6929" w:rsidRPr="00ED6929">
        <w:rPr>
          <w:rFonts w:ascii="Times New Roman" w:hAnsi="Times New Roman" w:cs="Times New Roman"/>
          <w:sz w:val="24"/>
        </w:rPr>
        <w:t xml:space="preserve">kendisine ait yazılarında veya diğer yazarlar tarafından kaleme alınan eserlerde kapsamlı bir çalışmanın bulunmadığı </w:t>
      </w:r>
      <w:r w:rsidR="00ED6929">
        <w:rPr>
          <w:rFonts w:ascii="Times New Roman" w:hAnsi="Times New Roman" w:cs="Times New Roman"/>
          <w:sz w:val="24"/>
        </w:rPr>
        <w:t xml:space="preserve">tespit edilmiştir. </w:t>
      </w:r>
      <w:r w:rsidR="00ED6929" w:rsidRPr="00ED6929">
        <w:rPr>
          <w:rFonts w:ascii="Times New Roman" w:hAnsi="Times New Roman" w:cs="Times New Roman"/>
          <w:sz w:val="24"/>
        </w:rPr>
        <w:t>Benzer bir araştırmanın 2013 yılında Selçuk Üniversitesi Sosyal Bilimler Enstitüsü Müdürlüğü Giyim Endüstrisi ve Giyim Sanatları Eğitimi/Giyim Sanatları Eğitimi Ana Bilim Dalı öğrencisi olan Zeynep Kara tarafından ‘‘Atatürk’ün Askeri Giysilerinin Fotoğraflarda İncelenmesi’’ konulu lisansüstü tezinde üniformaların yaka modeli ve kesim teknikleri üzerin</w:t>
      </w:r>
      <w:r w:rsidR="00ED6929">
        <w:rPr>
          <w:rFonts w:ascii="Times New Roman" w:hAnsi="Times New Roman" w:cs="Times New Roman"/>
          <w:sz w:val="24"/>
        </w:rPr>
        <w:t>e çalıştığı tespit edilmiştir.</w:t>
      </w:r>
      <w:r w:rsidR="005B0EC1">
        <w:rPr>
          <w:rStyle w:val="DipnotBavurusu"/>
          <w:rFonts w:ascii="Times New Roman" w:hAnsi="Times New Roman" w:cs="Times New Roman"/>
          <w:sz w:val="24"/>
        </w:rPr>
        <w:footnoteReference w:id="2"/>
      </w:r>
    </w:p>
    <w:p w:rsidR="004E20EB" w:rsidRDefault="00DF4521" w:rsidP="0000016A">
      <w:pPr>
        <w:spacing w:after="120" w:line="360" w:lineRule="auto"/>
        <w:jc w:val="both"/>
        <w:rPr>
          <w:rFonts w:ascii="Times New Roman" w:hAnsi="Times New Roman" w:cs="Times New Roman"/>
          <w:sz w:val="24"/>
        </w:rPr>
      </w:pPr>
      <w:r>
        <w:rPr>
          <w:rFonts w:ascii="Times New Roman" w:hAnsi="Times New Roman" w:cs="Times New Roman"/>
          <w:sz w:val="24"/>
        </w:rPr>
        <w:tab/>
      </w:r>
      <w:r w:rsidR="002A3B0A">
        <w:rPr>
          <w:rFonts w:ascii="Times New Roman" w:hAnsi="Times New Roman" w:cs="Times New Roman"/>
          <w:sz w:val="24"/>
        </w:rPr>
        <w:t>Bu çalışmada Mustafa Kemal’in hangi</w:t>
      </w:r>
      <w:r w:rsidR="00FB6E4E" w:rsidRPr="00FB6E4E">
        <w:rPr>
          <w:rFonts w:ascii="Times New Roman" w:hAnsi="Times New Roman" w:cs="Times New Roman"/>
          <w:sz w:val="24"/>
        </w:rPr>
        <w:t xml:space="preserve"> dönemde hangi üniformasını giydiğini tespit ederek, kullanmış olduğu pantolon, ceket, rütbe, kemer vb. diğer detayların doğru ve anlaşılabilir bir biç</w:t>
      </w:r>
      <w:r w:rsidR="002A3B0A">
        <w:rPr>
          <w:rFonts w:ascii="Times New Roman" w:hAnsi="Times New Roman" w:cs="Times New Roman"/>
          <w:sz w:val="24"/>
        </w:rPr>
        <w:t xml:space="preserve">imde ifade edilmesi amaçlanmıştır. Kullanmış olduğu </w:t>
      </w:r>
      <w:r w:rsidR="0000016A">
        <w:rPr>
          <w:rFonts w:ascii="Times New Roman" w:hAnsi="Times New Roman" w:cs="Times New Roman"/>
          <w:sz w:val="24"/>
        </w:rPr>
        <w:t xml:space="preserve">bazı </w:t>
      </w:r>
      <w:r w:rsidR="002A3B0A">
        <w:rPr>
          <w:rFonts w:ascii="Times New Roman" w:hAnsi="Times New Roman" w:cs="Times New Roman"/>
          <w:sz w:val="24"/>
        </w:rPr>
        <w:t>üniformaların orijinalleri</w:t>
      </w:r>
      <w:r w:rsidR="0000016A">
        <w:rPr>
          <w:rFonts w:ascii="Times New Roman" w:hAnsi="Times New Roman" w:cs="Times New Roman"/>
          <w:sz w:val="24"/>
        </w:rPr>
        <w:t xml:space="preserve"> ve </w:t>
      </w:r>
      <w:r w:rsidR="002A3B0A">
        <w:rPr>
          <w:rFonts w:ascii="Times New Roman" w:hAnsi="Times New Roman" w:cs="Times New Roman"/>
          <w:sz w:val="24"/>
        </w:rPr>
        <w:t xml:space="preserve">yağlı boya çalışmaları </w:t>
      </w:r>
      <w:r w:rsidR="0000016A">
        <w:rPr>
          <w:rFonts w:ascii="Times New Roman" w:hAnsi="Times New Roman" w:cs="Times New Roman"/>
          <w:sz w:val="24"/>
        </w:rPr>
        <w:t>Anıtkabir Komutanlığı ile</w:t>
      </w:r>
      <w:r w:rsidR="002A3B0A">
        <w:rPr>
          <w:rFonts w:ascii="Times New Roman" w:hAnsi="Times New Roman" w:cs="Times New Roman"/>
          <w:sz w:val="24"/>
        </w:rPr>
        <w:t xml:space="preserve"> </w:t>
      </w:r>
      <w:r w:rsidR="002A3B0A" w:rsidRPr="002A3B0A">
        <w:rPr>
          <w:rFonts w:ascii="Times New Roman" w:hAnsi="Times New Roman" w:cs="Times New Roman"/>
          <w:sz w:val="24"/>
        </w:rPr>
        <w:t xml:space="preserve">Askerî Müze ve Kültür Sitesi </w:t>
      </w:r>
      <w:r w:rsidR="002A3B0A">
        <w:rPr>
          <w:rFonts w:ascii="Times New Roman" w:hAnsi="Times New Roman" w:cs="Times New Roman"/>
          <w:sz w:val="24"/>
        </w:rPr>
        <w:t>Komutanlığı</w:t>
      </w:r>
      <w:r w:rsidR="0000016A">
        <w:rPr>
          <w:rFonts w:ascii="Times New Roman" w:hAnsi="Times New Roman" w:cs="Times New Roman"/>
          <w:sz w:val="24"/>
        </w:rPr>
        <w:t xml:space="preserve">nda </w:t>
      </w:r>
      <w:r w:rsidR="002A3B0A" w:rsidRPr="002A3B0A">
        <w:rPr>
          <w:rFonts w:ascii="Times New Roman" w:hAnsi="Times New Roman" w:cs="Times New Roman"/>
          <w:sz w:val="24"/>
        </w:rPr>
        <w:t>yerinde görülerek incelenmiştir.</w:t>
      </w:r>
      <w:r w:rsidR="002A3B0A">
        <w:rPr>
          <w:rFonts w:ascii="Times New Roman" w:hAnsi="Times New Roman" w:cs="Times New Roman"/>
          <w:sz w:val="24"/>
        </w:rPr>
        <w:t xml:space="preserve"> </w:t>
      </w:r>
      <w:r w:rsidR="0000016A">
        <w:rPr>
          <w:rFonts w:ascii="Times New Roman" w:hAnsi="Times New Roman" w:cs="Times New Roman"/>
          <w:sz w:val="24"/>
        </w:rPr>
        <w:t xml:space="preserve">Her iki kurumda </w:t>
      </w:r>
      <w:r w:rsidR="002A3B0A" w:rsidRPr="002A3B0A">
        <w:rPr>
          <w:rFonts w:ascii="Times New Roman" w:hAnsi="Times New Roman" w:cs="Times New Roman"/>
          <w:sz w:val="24"/>
        </w:rPr>
        <w:t xml:space="preserve">yapılan ziyaretler Mustafa Kemal’in daha önce yayımlanmamış veya kamuoyunda sıkça karşılaşılmayan askeri üniformalarının tespitine yönelik yapılmıştır. </w:t>
      </w:r>
      <w:r w:rsidR="00FB6E4E" w:rsidRPr="00FB6E4E">
        <w:rPr>
          <w:rFonts w:ascii="Times New Roman" w:hAnsi="Times New Roman" w:cs="Times New Roman"/>
          <w:sz w:val="24"/>
        </w:rPr>
        <w:t xml:space="preserve">Bu kapsamda söz konusu çalışma </w:t>
      </w:r>
      <w:r w:rsidR="0000016A">
        <w:rPr>
          <w:rFonts w:ascii="Times New Roman" w:hAnsi="Times New Roman" w:cs="Times New Roman"/>
          <w:sz w:val="24"/>
        </w:rPr>
        <w:t>Mustafa Kemal’in</w:t>
      </w:r>
      <w:r w:rsidR="00FB6E4E" w:rsidRPr="00FB6E4E">
        <w:rPr>
          <w:rFonts w:ascii="Times New Roman" w:hAnsi="Times New Roman" w:cs="Times New Roman"/>
          <w:sz w:val="24"/>
        </w:rPr>
        <w:t xml:space="preserve"> kara kuvvetlerine mensup bir subay olması nedeniyle Türk kara ordusunun kullanmış olduğu üniformalar özelinde </w:t>
      </w:r>
      <w:r w:rsidR="0000016A">
        <w:rPr>
          <w:rFonts w:ascii="Times New Roman" w:hAnsi="Times New Roman" w:cs="Times New Roman"/>
          <w:sz w:val="24"/>
        </w:rPr>
        <w:t xml:space="preserve">Mustafa Kemal’in </w:t>
      </w:r>
      <w:r w:rsidR="00FB6E4E" w:rsidRPr="00FB6E4E">
        <w:rPr>
          <w:rFonts w:ascii="Times New Roman" w:hAnsi="Times New Roman" w:cs="Times New Roman"/>
          <w:sz w:val="24"/>
        </w:rPr>
        <w:t>yaşamı ile sınırlandırılarak ele alınmıştır</w:t>
      </w:r>
      <w:r w:rsidR="0000016A">
        <w:rPr>
          <w:rFonts w:ascii="Times New Roman" w:hAnsi="Times New Roman" w:cs="Times New Roman"/>
          <w:sz w:val="24"/>
        </w:rPr>
        <w:t xml:space="preserve">. </w:t>
      </w:r>
    </w:p>
    <w:p w:rsidR="005B0EC1" w:rsidRDefault="004E20EB" w:rsidP="005428EA">
      <w:pPr>
        <w:spacing w:after="120" w:line="360" w:lineRule="auto"/>
        <w:jc w:val="both"/>
        <w:rPr>
          <w:rFonts w:ascii="Times New Roman" w:hAnsi="Times New Roman" w:cs="Times New Roman"/>
          <w:sz w:val="24"/>
        </w:rPr>
      </w:pPr>
      <w:r>
        <w:rPr>
          <w:rFonts w:ascii="Times New Roman" w:hAnsi="Times New Roman" w:cs="Times New Roman"/>
          <w:sz w:val="24"/>
        </w:rPr>
        <w:tab/>
        <w:t xml:space="preserve">Onlu askeri sisteminin kurulmasından itibaren Selçuklu ve Osmanlı İmparatorluklarında görülen savaş kıyafetleri birbirleri ile benzer özellikleri göstererek ve üzerlerine katarak Mustafa Kemal’in kullanmış olduğu üniformaların temelini oluşturmuştur. </w:t>
      </w:r>
      <w:r w:rsidR="0000016A">
        <w:rPr>
          <w:rFonts w:ascii="Times New Roman" w:hAnsi="Times New Roman" w:cs="Times New Roman"/>
          <w:sz w:val="24"/>
        </w:rPr>
        <w:t xml:space="preserve">Araştırmanın temel kaynağını ise </w:t>
      </w:r>
      <w:r w:rsidR="0000016A" w:rsidRPr="0000016A">
        <w:rPr>
          <w:rFonts w:ascii="Times New Roman" w:hAnsi="Times New Roman" w:cs="Times New Roman"/>
          <w:sz w:val="24"/>
        </w:rPr>
        <w:t xml:space="preserve">Mahmut Şevket Paşa tarafından kaleme alınan </w:t>
      </w:r>
      <w:r w:rsidR="0000016A" w:rsidRPr="0000016A">
        <w:rPr>
          <w:rFonts w:ascii="Times New Roman" w:hAnsi="Times New Roman" w:cs="Times New Roman"/>
          <w:i/>
          <w:sz w:val="24"/>
        </w:rPr>
        <w:t>‘‘Osmanlı Askeri Teşkilatı ve Kıyafet’’</w:t>
      </w:r>
      <w:r w:rsidR="0000016A">
        <w:rPr>
          <w:rFonts w:ascii="Times New Roman" w:hAnsi="Times New Roman" w:cs="Times New Roman"/>
          <w:sz w:val="24"/>
        </w:rPr>
        <w:t xml:space="preserve"> ile </w:t>
      </w:r>
      <w:r w:rsidR="0000016A" w:rsidRPr="0000016A">
        <w:rPr>
          <w:rFonts w:ascii="Times New Roman" w:hAnsi="Times New Roman" w:cs="Times New Roman"/>
          <w:sz w:val="24"/>
        </w:rPr>
        <w:t xml:space="preserve">Kadir Türker Geçer tarafından kaleme alınan </w:t>
      </w:r>
      <w:r w:rsidR="0000016A" w:rsidRPr="0000016A">
        <w:rPr>
          <w:rFonts w:ascii="Times New Roman" w:hAnsi="Times New Roman" w:cs="Times New Roman"/>
          <w:i/>
          <w:sz w:val="24"/>
        </w:rPr>
        <w:t>‘‘Osmanlı İmparatorluğu Askerî Kıyafetleri 1826-1922’’</w:t>
      </w:r>
      <w:r w:rsidR="0000016A">
        <w:rPr>
          <w:rFonts w:ascii="Times New Roman" w:hAnsi="Times New Roman" w:cs="Times New Roman"/>
          <w:i/>
          <w:sz w:val="24"/>
        </w:rPr>
        <w:t xml:space="preserve"> </w:t>
      </w:r>
      <w:r w:rsidR="0000016A" w:rsidRPr="0000016A">
        <w:rPr>
          <w:rFonts w:ascii="Times New Roman" w:hAnsi="Times New Roman" w:cs="Times New Roman"/>
          <w:sz w:val="24"/>
        </w:rPr>
        <w:t>eserler oluşturmaktadır.</w:t>
      </w:r>
    </w:p>
    <w:p w:rsidR="004E20EB" w:rsidRDefault="004E20EB" w:rsidP="005428EA">
      <w:pPr>
        <w:spacing w:after="120" w:line="360" w:lineRule="auto"/>
        <w:jc w:val="both"/>
        <w:rPr>
          <w:rFonts w:ascii="Times New Roman" w:hAnsi="Times New Roman" w:cs="Times New Roman"/>
          <w:sz w:val="24"/>
        </w:rPr>
      </w:pPr>
      <w:r>
        <w:rPr>
          <w:rFonts w:ascii="Times New Roman" w:hAnsi="Times New Roman" w:cs="Times New Roman"/>
          <w:sz w:val="24"/>
        </w:rPr>
        <w:tab/>
        <w:t>Bu denli uzun bir geçmişe sahip olan üniforma kavramının Mustafa Kemal</w:t>
      </w:r>
      <w:r w:rsidR="007A4327">
        <w:rPr>
          <w:rFonts w:ascii="Times New Roman" w:hAnsi="Times New Roman" w:cs="Times New Roman"/>
          <w:sz w:val="24"/>
        </w:rPr>
        <w:t xml:space="preserve"> üzerinde olan etkisinin ortaya çıkarılması ve nizamnamelerde belirtilen esasların üniforma kullanımına olan etkisini tespit edilmesi maksadıyla Mustafa Kemal’in </w:t>
      </w:r>
      <w:r w:rsidR="00EA4D0C">
        <w:rPr>
          <w:rFonts w:ascii="Times New Roman" w:hAnsi="Times New Roman" w:cs="Times New Roman"/>
          <w:sz w:val="24"/>
        </w:rPr>
        <w:t>kamuoyunda</w:t>
      </w:r>
      <w:r w:rsidR="007A4327">
        <w:rPr>
          <w:rFonts w:ascii="Times New Roman" w:hAnsi="Times New Roman" w:cs="Times New Roman"/>
          <w:sz w:val="24"/>
        </w:rPr>
        <w:t xml:space="preserve"> en çok </w:t>
      </w:r>
      <w:r w:rsidR="00EA4D0C">
        <w:rPr>
          <w:rFonts w:ascii="Times New Roman" w:hAnsi="Times New Roman" w:cs="Times New Roman"/>
          <w:sz w:val="24"/>
        </w:rPr>
        <w:t xml:space="preserve">karşılaşılan fotoğrafları incelenmiştir. Bu sayede doğru, anlaşılır ve sade bir tarama amacı hedeflenmiştir. </w:t>
      </w:r>
      <w:r w:rsidR="007A4327">
        <w:rPr>
          <w:rFonts w:ascii="Times New Roman" w:hAnsi="Times New Roman" w:cs="Times New Roman"/>
          <w:sz w:val="24"/>
        </w:rPr>
        <w:t xml:space="preserve"> </w:t>
      </w:r>
    </w:p>
    <w:p w:rsidR="00492B93" w:rsidRDefault="00492B93" w:rsidP="005428EA">
      <w:pPr>
        <w:spacing w:after="120" w:line="360" w:lineRule="auto"/>
        <w:jc w:val="both"/>
        <w:rPr>
          <w:rFonts w:ascii="Times New Roman" w:hAnsi="Times New Roman" w:cs="Times New Roman"/>
          <w:b/>
          <w:sz w:val="24"/>
        </w:rPr>
      </w:pPr>
      <w:r w:rsidRPr="00492B93">
        <w:rPr>
          <w:rFonts w:ascii="Times New Roman" w:hAnsi="Times New Roman" w:cs="Times New Roman"/>
          <w:b/>
          <w:sz w:val="24"/>
        </w:rPr>
        <w:lastRenderedPageBreak/>
        <w:t xml:space="preserve">1. Üniforma Kavramı </w:t>
      </w:r>
    </w:p>
    <w:p w:rsidR="00EF2CA1" w:rsidRDefault="00492B93" w:rsidP="00EF2CA1">
      <w:pPr>
        <w:spacing w:after="120" w:line="360" w:lineRule="auto"/>
        <w:jc w:val="both"/>
        <w:rPr>
          <w:b/>
          <w:bCs/>
        </w:rPr>
      </w:pPr>
      <w:r w:rsidRPr="00492B93">
        <w:rPr>
          <w:rFonts w:ascii="Times New Roman" w:hAnsi="Times New Roman" w:cs="Times New Roman"/>
          <w:sz w:val="24"/>
        </w:rPr>
        <w:tab/>
        <w:t xml:space="preserve">Dünya devletleri üzerinde ilk olarak MÖ 6 yy. </w:t>
      </w:r>
      <w:proofErr w:type="spellStart"/>
      <w:r w:rsidRPr="00492B93">
        <w:rPr>
          <w:rFonts w:ascii="Times New Roman" w:hAnsi="Times New Roman" w:cs="Times New Roman"/>
          <w:sz w:val="24"/>
        </w:rPr>
        <w:t>Ahameniş</w:t>
      </w:r>
      <w:proofErr w:type="spellEnd"/>
      <w:r w:rsidRPr="00492B93">
        <w:rPr>
          <w:rFonts w:ascii="Times New Roman" w:hAnsi="Times New Roman" w:cs="Times New Roman"/>
          <w:sz w:val="24"/>
        </w:rPr>
        <w:t xml:space="preserve"> İmparatorluğu’nun </w:t>
      </w:r>
      <w:proofErr w:type="spellStart"/>
      <w:r w:rsidRPr="00492B93">
        <w:rPr>
          <w:rFonts w:ascii="Times New Roman" w:hAnsi="Times New Roman" w:cs="Times New Roman"/>
          <w:sz w:val="24"/>
        </w:rPr>
        <w:t>Persepolis</w:t>
      </w:r>
      <w:proofErr w:type="spellEnd"/>
      <w:r w:rsidRPr="00492B93">
        <w:rPr>
          <w:rFonts w:ascii="Times New Roman" w:hAnsi="Times New Roman" w:cs="Times New Roman"/>
          <w:sz w:val="24"/>
        </w:rPr>
        <w:t xml:space="preserve"> Heykellerinde görülen bu kavram dönemin ölümsüz askerli temsil etmektedir. Pers okçu ve mızraklı askerlerinin ayırt edilmesi ile bu </w:t>
      </w:r>
      <w:r>
        <w:rPr>
          <w:rFonts w:ascii="Times New Roman" w:hAnsi="Times New Roman" w:cs="Times New Roman"/>
          <w:sz w:val="24"/>
        </w:rPr>
        <w:t>birlikte görev yapan askerler aynı renkte</w:t>
      </w:r>
      <w:r w:rsidRPr="00492B93">
        <w:rPr>
          <w:rFonts w:ascii="Times New Roman" w:hAnsi="Times New Roman" w:cs="Times New Roman"/>
          <w:sz w:val="24"/>
        </w:rPr>
        <w:t xml:space="preserve"> kıyafetleri kullanmıştır. Söz konusu askerlere ait </w:t>
      </w:r>
      <w:r>
        <w:rPr>
          <w:rFonts w:ascii="Times New Roman" w:hAnsi="Times New Roman" w:cs="Times New Roman"/>
          <w:sz w:val="24"/>
        </w:rPr>
        <w:t xml:space="preserve">renkli kabartmalar günümüzde </w:t>
      </w:r>
      <w:r w:rsidRPr="00492B93">
        <w:rPr>
          <w:rFonts w:ascii="Times New Roman" w:hAnsi="Times New Roman" w:cs="Times New Roman"/>
          <w:sz w:val="24"/>
        </w:rPr>
        <w:t xml:space="preserve">Berlin Antik Yakın Doğu Müzesinde, </w:t>
      </w:r>
      <w:r>
        <w:rPr>
          <w:rFonts w:ascii="Times New Roman" w:hAnsi="Times New Roman" w:cs="Times New Roman"/>
          <w:sz w:val="24"/>
        </w:rPr>
        <w:t>renksiz kabartmalar ise</w:t>
      </w:r>
      <w:r w:rsidRPr="00492B93">
        <w:rPr>
          <w:rFonts w:ascii="Times New Roman" w:hAnsi="Times New Roman" w:cs="Times New Roman"/>
          <w:sz w:val="24"/>
        </w:rPr>
        <w:t xml:space="preserve"> Taht-</w:t>
      </w:r>
      <w:r>
        <w:rPr>
          <w:rFonts w:ascii="Times New Roman" w:hAnsi="Times New Roman" w:cs="Times New Roman"/>
          <w:sz w:val="24"/>
        </w:rPr>
        <w:t>ı</w:t>
      </w:r>
      <w:r w:rsidRPr="00492B93">
        <w:rPr>
          <w:rFonts w:ascii="Times New Roman" w:hAnsi="Times New Roman" w:cs="Times New Roman"/>
          <w:sz w:val="24"/>
        </w:rPr>
        <w:t xml:space="preserve"> </w:t>
      </w:r>
      <w:proofErr w:type="spellStart"/>
      <w:r w:rsidRPr="00492B93">
        <w:rPr>
          <w:rFonts w:ascii="Times New Roman" w:hAnsi="Times New Roman" w:cs="Times New Roman"/>
          <w:sz w:val="24"/>
        </w:rPr>
        <w:t>Cemşid</w:t>
      </w:r>
      <w:proofErr w:type="spellEnd"/>
      <w:r w:rsidRPr="00492B93">
        <w:rPr>
          <w:rFonts w:ascii="Times New Roman" w:hAnsi="Times New Roman" w:cs="Times New Roman"/>
          <w:sz w:val="24"/>
        </w:rPr>
        <w:t xml:space="preserve"> kentinde bulunan </w:t>
      </w:r>
      <w:proofErr w:type="spellStart"/>
      <w:r w:rsidRPr="00492B93">
        <w:rPr>
          <w:rFonts w:ascii="Times New Roman" w:hAnsi="Times New Roman" w:cs="Times New Roman"/>
          <w:sz w:val="24"/>
        </w:rPr>
        <w:t>Apadana</w:t>
      </w:r>
      <w:proofErr w:type="spellEnd"/>
      <w:r w:rsidRPr="00492B93">
        <w:rPr>
          <w:rFonts w:ascii="Times New Roman" w:hAnsi="Times New Roman" w:cs="Times New Roman"/>
          <w:sz w:val="24"/>
        </w:rPr>
        <w:t xml:space="preserve"> Sarayı’nda yer almaktadır. </w:t>
      </w:r>
      <w:r>
        <w:rPr>
          <w:rFonts w:ascii="Times New Roman" w:hAnsi="Times New Roman" w:cs="Times New Roman"/>
          <w:sz w:val="24"/>
        </w:rPr>
        <w:t xml:space="preserve">Bu kavramın Avrupa’da olan izlerine ise </w:t>
      </w:r>
      <w:r w:rsidRPr="00492B93">
        <w:rPr>
          <w:rFonts w:ascii="Times New Roman" w:hAnsi="Times New Roman" w:cs="Times New Roman"/>
          <w:sz w:val="24"/>
        </w:rPr>
        <w:t xml:space="preserve">MS 16 yy. </w:t>
      </w:r>
      <w:r>
        <w:rPr>
          <w:rFonts w:ascii="Times New Roman" w:hAnsi="Times New Roman" w:cs="Times New Roman"/>
          <w:sz w:val="24"/>
        </w:rPr>
        <w:t xml:space="preserve">ise </w:t>
      </w:r>
      <w:r w:rsidRPr="00492B93">
        <w:rPr>
          <w:rFonts w:ascii="Times New Roman" w:hAnsi="Times New Roman" w:cs="Times New Roman"/>
          <w:sz w:val="24"/>
        </w:rPr>
        <w:t>Roma İmparatorluğu</w:t>
      </w:r>
      <w:r>
        <w:rPr>
          <w:rFonts w:ascii="Times New Roman" w:hAnsi="Times New Roman" w:cs="Times New Roman"/>
          <w:sz w:val="24"/>
        </w:rPr>
        <w:t xml:space="preserve">’nda ve </w:t>
      </w:r>
      <w:proofErr w:type="spellStart"/>
      <w:r>
        <w:rPr>
          <w:rFonts w:ascii="Times New Roman" w:hAnsi="Times New Roman" w:cs="Times New Roman"/>
          <w:sz w:val="24"/>
        </w:rPr>
        <w:t>Trajan</w:t>
      </w:r>
      <w:proofErr w:type="spellEnd"/>
      <w:r>
        <w:rPr>
          <w:rFonts w:ascii="Times New Roman" w:hAnsi="Times New Roman" w:cs="Times New Roman"/>
          <w:sz w:val="24"/>
        </w:rPr>
        <w:t xml:space="preserve"> </w:t>
      </w:r>
      <w:proofErr w:type="spellStart"/>
      <w:r>
        <w:rPr>
          <w:rFonts w:ascii="Times New Roman" w:hAnsi="Times New Roman" w:cs="Times New Roman"/>
          <w:sz w:val="24"/>
        </w:rPr>
        <w:t>Sütunun’da</w:t>
      </w:r>
      <w:proofErr w:type="spellEnd"/>
      <w:r>
        <w:rPr>
          <w:rFonts w:ascii="Times New Roman" w:hAnsi="Times New Roman" w:cs="Times New Roman"/>
          <w:sz w:val="24"/>
        </w:rPr>
        <w:t xml:space="preserve"> rastlanmaktadır. </w:t>
      </w:r>
      <w:r w:rsidRPr="00492B93">
        <w:rPr>
          <w:rFonts w:ascii="Times New Roman" w:hAnsi="Times New Roman" w:cs="Times New Roman"/>
          <w:sz w:val="24"/>
        </w:rPr>
        <w:t xml:space="preserve">Roma İmparatoru </w:t>
      </w:r>
      <w:proofErr w:type="spellStart"/>
      <w:r w:rsidRPr="00492B93">
        <w:rPr>
          <w:rFonts w:ascii="Times New Roman" w:hAnsi="Times New Roman" w:cs="Times New Roman"/>
          <w:sz w:val="24"/>
        </w:rPr>
        <w:t>Trajan'ın</w:t>
      </w:r>
      <w:proofErr w:type="spellEnd"/>
      <w:r w:rsidRPr="00492B93">
        <w:rPr>
          <w:rFonts w:ascii="Times New Roman" w:hAnsi="Times New Roman" w:cs="Times New Roman"/>
          <w:sz w:val="24"/>
        </w:rPr>
        <w:t xml:space="preserve">, </w:t>
      </w:r>
      <w:proofErr w:type="spellStart"/>
      <w:r w:rsidRPr="00492B93">
        <w:rPr>
          <w:rFonts w:ascii="Times New Roman" w:hAnsi="Times New Roman" w:cs="Times New Roman"/>
          <w:sz w:val="24"/>
        </w:rPr>
        <w:t>Dacia'daki</w:t>
      </w:r>
      <w:proofErr w:type="spellEnd"/>
      <w:r w:rsidRPr="00492B93">
        <w:rPr>
          <w:rFonts w:ascii="Times New Roman" w:hAnsi="Times New Roman" w:cs="Times New Roman"/>
          <w:sz w:val="24"/>
        </w:rPr>
        <w:t xml:space="preserve"> askeri harekâtını gösteren </w:t>
      </w:r>
      <w:r>
        <w:rPr>
          <w:rFonts w:ascii="Times New Roman" w:hAnsi="Times New Roman" w:cs="Times New Roman"/>
          <w:sz w:val="24"/>
        </w:rPr>
        <w:t xml:space="preserve">38 m. canlı bir hatıra anıtı olan </w:t>
      </w:r>
      <w:proofErr w:type="spellStart"/>
      <w:r w:rsidRPr="00492B93">
        <w:rPr>
          <w:rFonts w:ascii="Times New Roman" w:hAnsi="Times New Roman" w:cs="Times New Roman"/>
          <w:sz w:val="24"/>
        </w:rPr>
        <w:t>Trajan</w:t>
      </w:r>
      <w:proofErr w:type="spellEnd"/>
      <w:r w:rsidRPr="00492B93">
        <w:rPr>
          <w:rFonts w:ascii="Times New Roman" w:hAnsi="Times New Roman" w:cs="Times New Roman"/>
          <w:sz w:val="24"/>
        </w:rPr>
        <w:t xml:space="preserve"> </w:t>
      </w:r>
      <w:proofErr w:type="spellStart"/>
      <w:r>
        <w:rPr>
          <w:rFonts w:ascii="Times New Roman" w:hAnsi="Times New Roman" w:cs="Times New Roman"/>
          <w:sz w:val="24"/>
        </w:rPr>
        <w:t>Sütunun’da</w:t>
      </w:r>
      <w:proofErr w:type="spellEnd"/>
      <w:r>
        <w:rPr>
          <w:rFonts w:ascii="Times New Roman" w:hAnsi="Times New Roman" w:cs="Times New Roman"/>
          <w:sz w:val="24"/>
        </w:rPr>
        <w:t xml:space="preserve"> </w:t>
      </w:r>
      <w:r w:rsidRPr="00492B93">
        <w:rPr>
          <w:rFonts w:ascii="Times New Roman" w:hAnsi="Times New Roman" w:cs="Times New Roman"/>
          <w:sz w:val="24"/>
        </w:rPr>
        <w:t>piyade ve süvari sınıflarına mensup Roma Lejyon askerleri kabartılmıştır.</w:t>
      </w:r>
      <w:r w:rsidR="00EF2CA1">
        <w:rPr>
          <w:rFonts w:ascii="Times New Roman" w:hAnsi="Times New Roman" w:cs="Times New Roman"/>
          <w:sz w:val="24"/>
        </w:rPr>
        <w:t xml:space="preserve"> </w:t>
      </w:r>
      <w:r w:rsidR="00EF2CA1" w:rsidRPr="00EF2CA1">
        <w:rPr>
          <w:rFonts w:ascii="Times New Roman" w:hAnsi="Times New Roman" w:cs="Times New Roman"/>
          <w:sz w:val="24"/>
        </w:rPr>
        <w:t>Sayıca fazla Roma Lejyonerlerinin farklı bölgelere kolaylıkla hareket etmesi benzer kıyafet giydikleri değerlendirilmektedir.</w:t>
      </w:r>
      <w:r w:rsidR="00EF2CA1" w:rsidRPr="00EF2CA1">
        <w:rPr>
          <w:b/>
          <w:bCs/>
        </w:rPr>
        <w:t xml:space="preserve"> </w:t>
      </w:r>
    </w:p>
    <w:p w:rsidR="00EF2CA1" w:rsidRDefault="00EF2CA1" w:rsidP="00EF2CA1">
      <w:pPr>
        <w:spacing w:after="120" w:line="360" w:lineRule="auto"/>
        <w:jc w:val="both"/>
        <w:rPr>
          <w:rFonts w:ascii="Times New Roman" w:hAnsi="Times New Roman" w:cs="Times New Roman"/>
          <w:sz w:val="24"/>
        </w:rPr>
      </w:pPr>
      <w:r>
        <w:rPr>
          <w:b/>
          <w:bCs/>
        </w:rPr>
        <w:tab/>
      </w:r>
      <w:r w:rsidRPr="00EF2CA1">
        <w:rPr>
          <w:rFonts w:ascii="Times New Roman" w:hAnsi="Times New Roman" w:cs="Times New Roman"/>
          <w:sz w:val="24"/>
        </w:rPr>
        <w:t>Söz konusu kavramın Türk ordusu üzerinde olan varlığı ise M.Ö. 209 ile birlikte Büyü</w:t>
      </w:r>
      <w:r>
        <w:rPr>
          <w:rFonts w:ascii="Times New Roman" w:hAnsi="Times New Roman" w:cs="Times New Roman"/>
          <w:sz w:val="24"/>
        </w:rPr>
        <w:t>k Hun İmparatorluğuna dayanmaktadır.</w:t>
      </w:r>
      <w:r>
        <w:rPr>
          <w:rStyle w:val="DipnotBavurusu"/>
          <w:rFonts w:ascii="Times New Roman" w:hAnsi="Times New Roman" w:cs="Times New Roman"/>
          <w:sz w:val="24"/>
        </w:rPr>
        <w:footnoteReference w:id="3"/>
      </w:r>
      <w:r>
        <w:rPr>
          <w:rFonts w:ascii="Times New Roman" w:hAnsi="Times New Roman" w:cs="Times New Roman"/>
          <w:sz w:val="24"/>
        </w:rPr>
        <w:t xml:space="preserve"> Türk Kara Kuvvetlerinin kuruluş yılı olarak kabul gören bu dönemde Onlu Askeri sistemi kurulmuştur.</w:t>
      </w:r>
      <w:r>
        <w:rPr>
          <w:rStyle w:val="DipnotBavurusu"/>
          <w:rFonts w:ascii="Times New Roman" w:hAnsi="Times New Roman" w:cs="Times New Roman"/>
          <w:sz w:val="24"/>
        </w:rPr>
        <w:footnoteReference w:id="4"/>
      </w:r>
      <w:r>
        <w:rPr>
          <w:rFonts w:ascii="Times New Roman" w:hAnsi="Times New Roman" w:cs="Times New Roman"/>
          <w:sz w:val="24"/>
        </w:rPr>
        <w:t xml:space="preserve"> Bu sayede i</w:t>
      </w:r>
      <w:r w:rsidRPr="00EF2CA1">
        <w:rPr>
          <w:rFonts w:ascii="Times New Roman" w:hAnsi="Times New Roman" w:cs="Times New Roman"/>
          <w:sz w:val="24"/>
        </w:rPr>
        <w:t>lkel savaş</w:t>
      </w:r>
      <w:r>
        <w:rPr>
          <w:rFonts w:ascii="Times New Roman" w:hAnsi="Times New Roman" w:cs="Times New Roman"/>
          <w:sz w:val="24"/>
        </w:rPr>
        <w:t xml:space="preserve"> düzenleri ve savaş aletleri terk edilerek daha modern sistemler olan </w:t>
      </w:r>
      <w:r w:rsidRPr="00EF2CA1">
        <w:rPr>
          <w:rFonts w:ascii="Times New Roman" w:hAnsi="Times New Roman" w:cs="Times New Roman"/>
          <w:sz w:val="24"/>
        </w:rPr>
        <w:t>ıslıklı ok ve hilal taktiğinin kullanımı</w:t>
      </w:r>
      <w:r>
        <w:rPr>
          <w:rFonts w:ascii="Times New Roman" w:hAnsi="Times New Roman" w:cs="Times New Roman"/>
          <w:sz w:val="24"/>
        </w:rPr>
        <w:t>na geçilmiştir.</w:t>
      </w:r>
      <w:r w:rsidR="00C90992">
        <w:rPr>
          <w:rFonts w:ascii="Times New Roman" w:hAnsi="Times New Roman" w:cs="Times New Roman"/>
          <w:sz w:val="24"/>
        </w:rPr>
        <w:t xml:space="preserve"> Askerlerin daha rahat hareket edebilmeleri ve </w:t>
      </w:r>
      <w:r w:rsidR="00C90992" w:rsidRPr="00C90992">
        <w:rPr>
          <w:rFonts w:ascii="Times New Roman" w:hAnsi="Times New Roman" w:cs="Times New Roman"/>
          <w:sz w:val="24"/>
        </w:rPr>
        <w:t>manevra kabiliyetlerinin arttırılması maksadıyla</w:t>
      </w:r>
      <w:r w:rsidR="00C90992">
        <w:rPr>
          <w:rFonts w:ascii="Times New Roman" w:hAnsi="Times New Roman" w:cs="Times New Roman"/>
          <w:sz w:val="24"/>
        </w:rPr>
        <w:t xml:space="preserve"> pantolon, </w:t>
      </w:r>
      <w:r w:rsidRPr="00EF2CA1">
        <w:rPr>
          <w:rFonts w:ascii="Times New Roman" w:hAnsi="Times New Roman" w:cs="Times New Roman"/>
          <w:sz w:val="24"/>
        </w:rPr>
        <w:t>ceket</w:t>
      </w:r>
      <w:r w:rsidR="00C90992">
        <w:rPr>
          <w:rFonts w:ascii="Times New Roman" w:hAnsi="Times New Roman" w:cs="Times New Roman"/>
          <w:sz w:val="24"/>
        </w:rPr>
        <w:t>, çizme vb.</w:t>
      </w:r>
      <w:r w:rsidRPr="00EF2CA1">
        <w:rPr>
          <w:rFonts w:ascii="Times New Roman" w:hAnsi="Times New Roman" w:cs="Times New Roman"/>
          <w:sz w:val="24"/>
        </w:rPr>
        <w:t xml:space="preserve"> gibi kıyafe</w:t>
      </w:r>
      <w:r w:rsidR="00C90992">
        <w:rPr>
          <w:rFonts w:ascii="Times New Roman" w:hAnsi="Times New Roman" w:cs="Times New Roman"/>
          <w:sz w:val="24"/>
        </w:rPr>
        <w:t>tlerin kullanılmasına başlanmıştır.</w:t>
      </w:r>
      <w:r w:rsidR="00C90992">
        <w:rPr>
          <w:rStyle w:val="DipnotBavurusu"/>
          <w:rFonts w:ascii="Times New Roman" w:hAnsi="Times New Roman" w:cs="Times New Roman"/>
          <w:sz w:val="24"/>
        </w:rPr>
        <w:footnoteReference w:id="5"/>
      </w:r>
      <w:r w:rsidR="00911425">
        <w:rPr>
          <w:rFonts w:ascii="Times New Roman" w:hAnsi="Times New Roman" w:cs="Times New Roman"/>
          <w:sz w:val="24"/>
        </w:rPr>
        <w:t xml:space="preserve"> </w:t>
      </w:r>
      <w:r w:rsidRPr="00EF2CA1">
        <w:rPr>
          <w:rFonts w:ascii="Times New Roman" w:hAnsi="Times New Roman" w:cs="Times New Roman"/>
          <w:sz w:val="24"/>
        </w:rPr>
        <w:t>Selçuklu İmparatorluğu ile birlikte bu kıyafetler geliştirilmiş savaş zamanında kullanılanlar deriden, gündelik hayatta kullanıl</w:t>
      </w:r>
      <w:r w:rsidR="00911425">
        <w:rPr>
          <w:rFonts w:ascii="Times New Roman" w:hAnsi="Times New Roman" w:cs="Times New Roman"/>
          <w:sz w:val="24"/>
        </w:rPr>
        <w:t>anlar kumaştan imal edilmiştir.</w:t>
      </w:r>
      <w:r w:rsidR="00911425" w:rsidRPr="00EF2CA1">
        <w:rPr>
          <w:rFonts w:ascii="Times New Roman" w:hAnsi="Times New Roman" w:cs="Times New Roman"/>
          <w:sz w:val="24"/>
        </w:rPr>
        <w:t xml:space="preserve"> </w:t>
      </w:r>
      <w:r w:rsidR="00911425">
        <w:rPr>
          <w:rFonts w:ascii="Times New Roman" w:hAnsi="Times New Roman" w:cs="Times New Roman"/>
          <w:sz w:val="24"/>
        </w:rPr>
        <w:t xml:space="preserve">Bu sayede </w:t>
      </w:r>
      <w:r w:rsidR="00911425" w:rsidRPr="00EF2CA1">
        <w:rPr>
          <w:rFonts w:ascii="Times New Roman" w:hAnsi="Times New Roman" w:cs="Times New Roman"/>
          <w:sz w:val="24"/>
        </w:rPr>
        <w:t>Eyalet</w:t>
      </w:r>
      <w:r w:rsidRPr="00EF2CA1">
        <w:rPr>
          <w:rFonts w:ascii="Times New Roman" w:hAnsi="Times New Roman" w:cs="Times New Roman"/>
          <w:sz w:val="24"/>
        </w:rPr>
        <w:t xml:space="preserve"> askerleri ve Tımarlı Sipahi gibi birliklerin birbirlerinden ay</w:t>
      </w:r>
      <w:r w:rsidR="00911425">
        <w:rPr>
          <w:rFonts w:ascii="Times New Roman" w:hAnsi="Times New Roman" w:cs="Times New Roman"/>
          <w:sz w:val="24"/>
        </w:rPr>
        <w:t>ırt edilmeleri kolaylaşmıştır. G</w:t>
      </w:r>
      <w:r w:rsidRPr="00EF2CA1">
        <w:rPr>
          <w:rFonts w:ascii="Times New Roman" w:hAnsi="Times New Roman" w:cs="Times New Roman"/>
          <w:sz w:val="24"/>
        </w:rPr>
        <w:t>enellikle zırhlı ve deriden imal edilen cek</w:t>
      </w:r>
      <w:r w:rsidR="00911425">
        <w:rPr>
          <w:rFonts w:ascii="Times New Roman" w:hAnsi="Times New Roman" w:cs="Times New Roman"/>
          <w:sz w:val="24"/>
        </w:rPr>
        <w:t xml:space="preserve">et ve pantolon kullanımına bu dönemle başlanmıştır.  </w:t>
      </w:r>
    </w:p>
    <w:p w:rsidR="00756B1B" w:rsidRPr="00756B1B" w:rsidRDefault="00CA0C34" w:rsidP="005428EA">
      <w:pPr>
        <w:spacing w:after="120" w:line="360" w:lineRule="auto"/>
        <w:jc w:val="both"/>
        <w:rPr>
          <w:rFonts w:ascii="Times New Roman" w:hAnsi="Times New Roman" w:cs="Times New Roman"/>
          <w:sz w:val="24"/>
        </w:rPr>
      </w:pPr>
      <w:r>
        <w:rPr>
          <w:rFonts w:ascii="Times New Roman" w:hAnsi="Times New Roman" w:cs="Times New Roman"/>
          <w:sz w:val="24"/>
        </w:rPr>
        <w:tab/>
        <w:t>Osmanlı İmparatorluğunun ilk dönemlerinden itibaren kurulan düzenli askeri birlikler fetih hareketlerini hızlandırmıştır. Bu birliklerin başarıdan başarıya koşmasının nedenleri arasında ise savaş alanında düzenli ve koordineli hareket edebiliyor olmaları</w:t>
      </w:r>
      <w:r w:rsidR="00AB67B1">
        <w:rPr>
          <w:rFonts w:ascii="Times New Roman" w:hAnsi="Times New Roman" w:cs="Times New Roman"/>
          <w:sz w:val="24"/>
        </w:rPr>
        <w:t xml:space="preserve"> gelmektedir. Osmanlı İmparatorluğunda </w:t>
      </w:r>
      <w:r>
        <w:rPr>
          <w:rFonts w:ascii="Times New Roman" w:hAnsi="Times New Roman" w:cs="Times New Roman"/>
          <w:sz w:val="24"/>
        </w:rPr>
        <w:t>Tımar sistemi sayesinde savaş kıyafeti bir kalıba sokularak aynı bölgede yetiştirilen askerilerin aynı kıyafetleri giymelerine özen gösterilmiştir.</w:t>
      </w:r>
      <w:r>
        <w:rPr>
          <w:rStyle w:val="DipnotBavurusu"/>
          <w:rFonts w:ascii="Times New Roman" w:hAnsi="Times New Roman" w:cs="Times New Roman"/>
          <w:sz w:val="24"/>
        </w:rPr>
        <w:footnoteReference w:id="6"/>
      </w:r>
      <w:r>
        <w:rPr>
          <w:rFonts w:ascii="Times New Roman" w:hAnsi="Times New Roman" w:cs="Times New Roman"/>
          <w:sz w:val="24"/>
        </w:rPr>
        <w:t xml:space="preserve">  </w:t>
      </w:r>
      <w:r w:rsidR="00AB67B1">
        <w:rPr>
          <w:rFonts w:ascii="Times New Roman" w:hAnsi="Times New Roman" w:cs="Times New Roman"/>
          <w:sz w:val="24"/>
        </w:rPr>
        <w:t xml:space="preserve">Bu dönemde askeri kıyafetlerin belirlenmesinde ilk olarak başlıklar ele alınmıştır. Hayırlı bir renk olduğu varsayılan ve aynı zamanda hadis niteliği taşıyan beyaz renk kullanılmıştır. Börklerin </w:t>
      </w:r>
      <w:r w:rsidR="00AB67B1">
        <w:rPr>
          <w:rFonts w:ascii="Times New Roman" w:hAnsi="Times New Roman" w:cs="Times New Roman"/>
          <w:sz w:val="24"/>
        </w:rPr>
        <w:lastRenderedPageBreak/>
        <w:t>kullanımında subaylar için düz bir model erler için ise yana doğru eğri olan model tasarlanmıştır. Bu arkaya veya yana doğru yatan kısımları ayrıca koruma görevi de sağlamıştır.</w:t>
      </w:r>
      <w:r w:rsidR="00AB67B1">
        <w:rPr>
          <w:rStyle w:val="DipnotBavurusu"/>
          <w:rFonts w:ascii="Times New Roman" w:hAnsi="Times New Roman" w:cs="Times New Roman"/>
          <w:sz w:val="24"/>
        </w:rPr>
        <w:footnoteReference w:id="7"/>
      </w:r>
      <w:r w:rsidR="00AB67B1">
        <w:rPr>
          <w:rFonts w:ascii="Times New Roman" w:hAnsi="Times New Roman" w:cs="Times New Roman"/>
          <w:sz w:val="24"/>
        </w:rPr>
        <w:t xml:space="preserve"> </w:t>
      </w:r>
    </w:p>
    <w:p w:rsidR="00492B93" w:rsidRDefault="00756B1B" w:rsidP="005428EA">
      <w:pPr>
        <w:spacing w:after="120" w:line="360" w:lineRule="auto"/>
        <w:jc w:val="both"/>
        <w:rPr>
          <w:rFonts w:ascii="Times New Roman" w:hAnsi="Times New Roman" w:cs="Times New Roman"/>
          <w:bCs/>
          <w:sz w:val="24"/>
        </w:rPr>
      </w:pPr>
      <w:r>
        <w:tab/>
      </w:r>
      <w:r w:rsidRPr="00756B1B">
        <w:rPr>
          <w:rFonts w:ascii="Times New Roman" w:hAnsi="Times New Roman" w:cs="Times New Roman"/>
          <w:bCs/>
          <w:sz w:val="24"/>
        </w:rPr>
        <w:t>III. Selim</w:t>
      </w:r>
      <w:r>
        <w:rPr>
          <w:rFonts w:ascii="Times New Roman" w:hAnsi="Times New Roman" w:cs="Times New Roman"/>
          <w:bCs/>
          <w:sz w:val="24"/>
        </w:rPr>
        <w:t xml:space="preserve"> dönemi ile birlikte kurulan </w:t>
      </w:r>
      <w:r w:rsidRPr="00756B1B">
        <w:rPr>
          <w:rFonts w:ascii="Times New Roman" w:hAnsi="Times New Roman" w:cs="Times New Roman"/>
          <w:bCs/>
          <w:sz w:val="24"/>
        </w:rPr>
        <w:t>Nizamı Cedit</w:t>
      </w:r>
      <w:r>
        <w:rPr>
          <w:rFonts w:ascii="Times New Roman" w:hAnsi="Times New Roman" w:cs="Times New Roman"/>
          <w:bCs/>
          <w:sz w:val="24"/>
        </w:rPr>
        <w:t xml:space="preserve"> Ordusu’nun kuruluş felsefesinde Yeniçeri askerlerinin başıbozuk hareketlerine bir son verilmesi ile Avrupa ordularının örnek alınması gelmektedir. Bu dönemde geleneksel askeri kıyafetlerin tamamen terk edilmesi amaçlanmıştır. Her ne kadar setre</w:t>
      </w:r>
      <w:r w:rsidR="00C44B5D">
        <w:rPr>
          <w:rStyle w:val="DipnotBavurusu"/>
          <w:rFonts w:ascii="Times New Roman" w:hAnsi="Times New Roman" w:cs="Times New Roman"/>
          <w:bCs/>
          <w:sz w:val="24"/>
        </w:rPr>
        <w:footnoteReference w:id="8"/>
      </w:r>
      <w:r w:rsidR="00C44B5D">
        <w:rPr>
          <w:rFonts w:ascii="Times New Roman" w:hAnsi="Times New Roman" w:cs="Times New Roman"/>
          <w:bCs/>
          <w:sz w:val="24"/>
        </w:rPr>
        <w:t xml:space="preserve"> </w:t>
      </w:r>
      <w:r>
        <w:rPr>
          <w:rFonts w:ascii="Times New Roman" w:hAnsi="Times New Roman" w:cs="Times New Roman"/>
          <w:bCs/>
          <w:sz w:val="24"/>
        </w:rPr>
        <w:t xml:space="preserve"> ve ceket kullanımı amaçlanmış olsa da bu dönemde yapılan yenilik hareketleri küçük değişikliklerden öteye geçememiştir. Ağır ve süslü üniforma parçaları terk edilerek yerine kullanışlı üniforma teferruatları eklenmiştir. </w:t>
      </w:r>
    </w:p>
    <w:p w:rsidR="00C44B5D" w:rsidRDefault="00C44B5D" w:rsidP="00C44B5D">
      <w:pPr>
        <w:spacing w:after="120" w:line="360" w:lineRule="auto"/>
        <w:jc w:val="both"/>
        <w:rPr>
          <w:rFonts w:ascii="Times New Roman" w:hAnsi="Times New Roman" w:cs="Times New Roman"/>
          <w:bCs/>
          <w:sz w:val="24"/>
        </w:rPr>
      </w:pPr>
      <w:r>
        <w:rPr>
          <w:rFonts w:ascii="Times New Roman" w:hAnsi="Times New Roman" w:cs="Times New Roman"/>
          <w:bCs/>
          <w:sz w:val="24"/>
        </w:rPr>
        <w:tab/>
      </w:r>
      <w:r w:rsidRPr="00756B1B">
        <w:rPr>
          <w:rFonts w:ascii="Times New Roman" w:hAnsi="Times New Roman" w:cs="Times New Roman"/>
          <w:bCs/>
          <w:sz w:val="24"/>
        </w:rPr>
        <w:t>Nizamı Cedit</w:t>
      </w:r>
      <w:r>
        <w:rPr>
          <w:rFonts w:ascii="Times New Roman" w:hAnsi="Times New Roman" w:cs="Times New Roman"/>
          <w:bCs/>
          <w:sz w:val="24"/>
        </w:rPr>
        <w:t xml:space="preserve"> Ordusunda görev yapan subaylar </w:t>
      </w:r>
      <w:r w:rsidRPr="00C44B5D">
        <w:rPr>
          <w:rFonts w:ascii="Times New Roman" w:hAnsi="Times New Roman" w:cs="Times New Roman"/>
          <w:bCs/>
          <w:sz w:val="24"/>
        </w:rPr>
        <w:t xml:space="preserve">barata olarak bilinen bir başlık, boy cepkeni olarak bilinen uzunca bir cübbe </w:t>
      </w:r>
      <w:r>
        <w:rPr>
          <w:rFonts w:ascii="Times New Roman" w:hAnsi="Times New Roman" w:cs="Times New Roman"/>
          <w:bCs/>
          <w:sz w:val="24"/>
        </w:rPr>
        <w:t xml:space="preserve">ve </w:t>
      </w:r>
      <w:r w:rsidRPr="00C44B5D">
        <w:rPr>
          <w:rFonts w:ascii="Times New Roman" w:hAnsi="Times New Roman" w:cs="Times New Roman"/>
          <w:bCs/>
          <w:sz w:val="24"/>
        </w:rPr>
        <w:t xml:space="preserve">şalvar kullanmıştır.  </w:t>
      </w:r>
      <w:r>
        <w:rPr>
          <w:rFonts w:ascii="Times New Roman" w:hAnsi="Times New Roman" w:cs="Times New Roman"/>
          <w:bCs/>
          <w:sz w:val="24"/>
        </w:rPr>
        <w:t xml:space="preserve">Bu ordunun neferleri ise </w:t>
      </w:r>
      <w:r w:rsidRPr="00C44B5D">
        <w:rPr>
          <w:rFonts w:ascii="Times New Roman" w:hAnsi="Times New Roman" w:cs="Times New Roman"/>
          <w:bCs/>
          <w:sz w:val="24"/>
        </w:rPr>
        <w:t>dize kadar bolca gelen fakat paçaları dar</w:t>
      </w:r>
      <w:r>
        <w:rPr>
          <w:rFonts w:ascii="Times New Roman" w:hAnsi="Times New Roman" w:cs="Times New Roman"/>
          <w:bCs/>
          <w:sz w:val="24"/>
        </w:rPr>
        <w:t xml:space="preserve"> olan sıkma adında bir şalvar ile mintan</w:t>
      </w:r>
      <w:r>
        <w:rPr>
          <w:rStyle w:val="DipnotBavurusu"/>
          <w:rFonts w:ascii="Times New Roman" w:hAnsi="Times New Roman" w:cs="Times New Roman"/>
          <w:bCs/>
          <w:sz w:val="24"/>
        </w:rPr>
        <w:footnoteReference w:id="9"/>
      </w:r>
      <w:r>
        <w:rPr>
          <w:rFonts w:ascii="Times New Roman" w:hAnsi="Times New Roman" w:cs="Times New Roman"/>
          <w:bCs/>
          <w:sz w:val="24"/>
        </w:rPr>
        <w:t xml:space="preserve"> giymiştir.  Modern tarzda iki taburdan kurulan bu ordunun b</w:t>
      </w:r>
      <w:r w:rsidRPr="00C44B5D">
        <w:rPr>
          <w:rFonts w:ascii="Times New Roman" w:hAnsi="Times New Roman" w:cs="Times New Roman"/>
          <w:bCs/>
          <w:sz w:val="24"/>
        </w:rPr>
        <w:t xml:space="preserve">irinci </w:t>
      </w:r>
      <w:r>
        <w:rPr>
          <w:rFonts w:ascii="Times New Roman" w:hAnsi="Times New Roman" w:cs="Times New Roman"/>
          <w:bCs/>
          <w:sz w:val="24"/>
        </w:rPr>
        <w:t xml:space="preserve">taburu </w:t>
      </w:r>
      <w:r w:rsidRPr="00C44B5D">
        <w:rPr>
          <w:rFonts w:ascii="Times New Roman" w:hAnsi="Times New Roman" w:cs="Times New Roman"/>
          <w:bCs/>
          <w:sz w:val="24"/>
        </w:rPr>
        <w:t xml:space="preserve">kırmızı, ikinci </w:t>
      </w:r>
      <w:r>
        <w:rPr>
          <w:rFonts w:ascii="Times New Roman" w:hAnsi="Times New Roman" w:cs="Times New Roman"/>
          <w:bCs/>
          <w:sz w:val="24"/>
        </w:rPr>
        <w:t>taburu ise mavi renkli benzer ve aynı kıyafetleri giyerek üniforma</w:t>
      </w:r>
      <w:r w:rsidR="00961E7C">
        <w:rPr>
          <w:rFonts w:ascii="Times New Roman" w:hAnsi="Times New Roman" w:cs="Times New Roman"/>
          <w:bCs/>
          <w:sz w:val="24"/>
        </w:rPr>
        <w:t xml:space="preserve"> kavramının içini doldurmuştur.</w:t>
      </w:r>
      <w:r w:rsidR="00961E7C">
        <w:rPr>
          <w:rStyle w:val="DipnotBavurusu"/>
          <w:rFonts w:ascii="Times New Roman" w:hAnsi="Times New Roman" w:cs="Times New Roman"/>
          <w:bCs/>
          <w:sz w:val="24"/>
        </w:rPr>
        <w:footnoteReference w:id="10"/>
      </w:r>
    </w:p>
    <w:p w:rsidR="00DE6CEB" w:rsidRDefault="00961E7C" w:rsidP="00AA39FD">
      <w:pPr>
        <w:spacing w:after="120" w:line="360" w:lineRule="auto"/>
        <w:jc w:val="both"/>
        <w:rPr>
          <w:rFonts w:ascii="Times New Roman" w:hAnsi="Times New Roman" w:cs="Times New Roman"/>
          <w:bCs/>
          <w:sz w:val="24"/>
        </w:rPr>
      </w:pPr>
      <w:r>
        <w:rPr>
          <w:rFonts w:ascii="Times New Roman" w:hAnsi="Times New Roman" w:cs="Times New Roman"/>
          <w:bCs/>
          <w:sz w:val="24"/>
        </w:rPr>
        <w:tab/>
        <w:t xml:space="preserve">II. Mahmut dönemi askerlerinin kullanmış olduğu kıyafetler setre ve ceket kullanımından önce ve sonra olarak ikiye ayrılmaktadır. </w:t>
      </w:r>
      <w:r w:rsidR="00AA39FD">
        <w:rPr>
          <w:rFonts w:ascii="Times New Roman" w:hAnsi="Times New Roman" w:cs="Times New Roman"/>
          <w:bCs/>
          <w:sz w:val="24"/>
        </w:rPr>
        <w:t xml:space="preserve">Kısaca </w:t>
      </w:r>
      <w:r w:rsidR="00AA39FD" w:rsidRPr="00AA39FD">
        <w:rPr>
          <w:rFonts w:ascii="Times New Roman" w:hAnsi="Times New Roman" w:cs="Times New Roman"/>
          <w:bCs/>
          <w:sz w:val="24"/>
        </w:rPr>
        <w:t xml:space="preserve">tek dönem içerisinde eski ve yeni tip olmak üzere iki tip üniforma bulunmaktadır. </w:t>
      </w:r>
      <w:r w:rsidR="00AA39FD">
        <w:rPr>
          <w:rFonts w:ascii="Times New Roman" w:hAnsi="Times New Roman" w:cs="Times New Roman"/>
          <w:bCs/>
          <w:sz w:val="24"/>
        </w:rPr>
        <w:t xml:space="preserve">Setre </w:t>
      </w:r>
      <w:r w:rsidR="00DE6CEB">
        <w:rPr>
          <w:rFonts w:ascii="Times New Roman" w:hAnsi="Times New Roman" w:cs="Times New Roman"/>
          <w:bCs/>
          <w:sz w:val="24"/>
        </w:rPr>
        <w:t xml:space="preserve">ve ceketin kabulünden önce kullanılan kıyafetler daha geleneksel tarzda üretilmiştir. Bu dönemde </w:t>
      </w:r>
      <w:r w:rsidR="00AA39FD">
        <w:rPr>
          <w:rFonts w:ascii="Times New Roman" w:hAnsi="Times New Roman" w:cs="Times New Roman"/>
          <w:bCs/>
          <w:sz w:val="24"/>
        </w:rPr>
        <w:t xml:space="preserve">askerlerin </w:t>
      </w:r>
      <w:r w:rsidR="00DE6CEB">
        <w:rPr>
          <w:rFonts w:ascii="Times New Roman" w:hAnsi="Times New Roman" w:cs="Times New Roman"/>
          <w:bCs/>
          <w:sz w:val="24"/>
        </w:rPr>
        <w:t>giydiği kıyafet renkleri sarı, mavi ve kırmızı tonlarından o</w:t>
      </w:r>
      <w:r w:rsidR="00AA39FD">
        <w:rPr>
          <w:rFonts w:ascii="Times New Roman" w:hAnsi="Times New Roman" w:cs="Times New Roman"/>
          <w:bCs/>
          <w:sz w:val="24"/>
        </w:rPr>
        <w:t>luşturulmuş ve kıyafetlerin bol olacak şekilde</w:t>
      </w:r>
      <w:r w:rsidR="00DE6CEB">
        <w:rPr>
          <w:rFonts w:ascii="Times New Roman" w:hAnsi="Times New Roman" w:cs="Times New Roman"/>
          <w:bCs/>
          <w:sz w:val="24"/>
        </w:rPr>
        <w:t xml:space="preserve"> dikilmesine özen gösterilmiştir. Setre ve ceketin kabul görmesiyle ağırlıklı olarak lacivert renkli üniformalar kullanılmıştır. Daha önceleri renklerden veya çeşitli figürlerden ayırt edilen </w:t>
      </w:r>
      <w:r w:rsidR="00AA39FD">
        <w:rPr>
          <w:rFonts w:ascii="Times New Roman" w:hAnsi="Times New Roman" w:cs="Times New Roman"/>
          <w:bCs/>
          <w:sz w:val="24"/>
        </w:rPr>
        <w:t xml:space="preserve">subay </w:t>
      </w:r>
      <w:r w:rsidR="00DE6CEB">
        <w:rPr>
          <w:rFonts w:ascii="Times New Roman" w:hAnsi="Times New Roman" w:cs="Times New Roman"/>
          <w:bCs/>
          <w:sz w:val="24"/>
        </w:rPr>
        <w:t>ve erler bu dönemde ilk defa boyun nişanları kullanmıştır.</w:t>
      </w:r>
      <w:r w:rsidR="00AA39FD">
        <w:rPr>
          <w:rFonts w:ascii="Times New Roman" w:hAnsi="Times New Roman" w:cs="Times New Roman"/>
          <w:bCs/>
          <w:sz w:val="24"/>
        </w:rPr>
        <w:t xml:space="preserve"> Altın ve gümüşten imal edilen, rütbe</w:t>
      </w:r>
      <w:r w:rsidR="00DE6CEB">
        <w:rPr>
          <w:rFonts w:ascii="Times New Roman" w:hAnsi="Times New Roman" w:cs="Times New Roman"/>
          <w:bCs/>
          <w:sz w:val="24"/>
        </w:rPr>
        <w:t xml:space="preserve"> ve sınıfa göre belirlenen bu boyun nişanları herkes tarafından görülecek şekilde üniformanın tam üzerine gelecek şekilde takılmıştır. </w:t>
      </w:r>
      <w:r w:rsidR="00AA39FD">
        <w:rPr>
          <w:rFonts w:ascii="Times New Roman" w:hAnsi="Times New Roman" w:cs="Times New Roman"/>
          <w:bCs/>
          <w:sz w:val="24"/>
        </w:rPr>
        <w:t xml:space="preserve">Bu kapsamda kullanılan boyun nişanları rütbelerin anlaşılmasını sağlamıştır. </w:t>
      </w:r>
      <w:r w:rsidR="00AA39FD" w:rsidRPr="00AA39FD">
        <w:rPr>
          <w:rFonts w:ascii="Times New Roman" w:hAnsi="Times New Roman" w:cs="Times New Roman"/>
          <w:bCs/>
          <w:sz w:val="24"/>
        </w:rPr>
        <w:t xml:space="preserve">Üniforma </w:t>
      </w:r>
      <w:r w:rsidR="00AA39FD">
        <w:rPr>
          <w:rFonts w:ascii="Times New Roman" w:hAnsi="Times New Roman" w:cs="Times New Roman"/>
          <w:bCs/>
          <w:sz w:val="24"/>
        </w:rPr>
        <w:t xml:space="preserve">kavramı </w:t>
      </w:r>
      <w:r w:rsidR="007414EA">
        <w:rPr>
          <w:rFonts w:ascii="Times New Roman" w:hAnsi="Times New Roman" w:cs="Times New Roman"/>
          <w:bCs/>
          <w:sz w:val="24"/>
        </w:rPr>
        <w:t>için batılı anlamda hayata geçirilmiş</w:t>
      </w:r>
      <w:r w:rsidR="00AA39FD">
        <w:rPr>
          <w:rFonts w:ascii="Times New Roman" w:hAnsi="Times New Roman" w:cs="Times New Roman"/>
          <w:bCs/>
          <w:sz w:val="24"/>
        </w:rPr>
        <w:t xml:space="preserve"> ilk çağdaş değişiklik hareketleri olan bu dönemde ayrıca püsküllü </w:t>
      </w:r>
      <w:r w:rsidR="00AA39FD" w:rsidRPr="00AA39FD">
        <w:rPr>
          <w:rFonts w:ascii="Times New Roman" w:hAnsi="Times New Roman" w:cs="Times New Roman"/>
          <w:bCs/>
          <w:sz w:val="24"/>
        </w:rPr>
        <w:t>kırmızı Tunus fes</w:t>
      </w:r>
      <w:r w:rsidR="00AA39FD">
        <w:rPr>
          <w:rFonts w:ascii="Times New Roman" w:hAnsi="Times New Roman" w:cs="Times New Roman"/>
          <w:bCs/>
          <w:sz w:val="24"/>
        </w:rPr>
        <w:t xml:space="preserve">i </w:t>
      </w:r>
      <w:r w:rsidR="007414EA">
        <w:rPr>
          <w:rFonts w:ascii="Times New Roman" w:hAnsi="Times New Roman" w:cs="Times New Roman"/>
          <w:bCs/>
          <w:sz w:val="24"/>
        </w:rPr>
        <w:t>kullanılmıştır.</w:t>
      </w:r>
      <w:r w:rsidR="007414EA">
        <w:rPr>
          <w:rStyle w:val="DipnotBavurusu"/>
          <w:rFonts w:ascii="Times New Roman" w:hAnsi="Times New Roman" w:cs="Times New Roman"/>
          <w:bCs/>
          <w:sz w:val="24"/>
        </w:rPr>
        <w:footnoteReference w:id="11"/>
      </w:r>
    </w:p>
    <w:p w:rsidR="007414EA" w:rsidRDefault="00EA65E2" w:rsidP="007414EA">
      <w:pPr>
        <w:spacing w:after="120" w:line="360" w:lineRule="auto"/>
        <w:jc w:val="both"/>
        <w:rPr>
          <w:rFonts w:ascii="Times New Roman" w:hAnsi="Times New Roman" w:cs="Times New Roman"/>
          <w:bCs/>
          <w:sz w:val="24"/>
        </w:rPr>
      </w:pPr>
      <w:r>
        <w:rPr>
          <w:rFonts w:ascii="Times New Roman" w:hAnsi="Times New Roman" w:cs="Times New Roman"/>
          <w:bCs/>
          <w:sz w:val="24"/>
        </w:rPr>
        <w:tab/>
      </w:r>
      <w:r w:rsidR="007414EA" w:rsidRPr="007414EA">
        <w:rPr>
          <w:rFonts w:ascii="Times New Roman" w:hAnsi="Times New Roman" w:cs="Times New Roman"/>
          <w:bCs/>
          <w:sz w:val="24"/>
        </w:rPr>
        <w:t xml:space="preserve">Abdülmecid ve Abdülaziz dönemimde </w:t>
      </w:r>
      <w:r w:rsidR="007414EA">
        <w:rPr>
          <w:rFonts w:ascii="Times New Roman" w:hAnsi="Times New Roman" w:cs="Times New Roman"/>
          <w:bCs/>
          <w:sz w:val="24"/>
        </w:rPr>
        <w:t xml:space="preserve">büyük, küçük ve gündelik (adi) üniforma olmak üzere üç çeşit üniforma kullanılmıştır. </w:t>
      </w:r>
      <w:r w:rsidR="007414EA" w:rsidRPr="007414EA">
        <w:rPr>
          <w:rFonts w:ascii="Times New Roman" w:hAnsi="Times New Roman" w:cs="Times New Roman"/>
          <w:bCs/>
          <w:sz w:val="24"/>
        </w:rPr>
        <w:t xml:space="preserve">Büyük üniformalar padişahın tahta çıktığı törenlerde, </w:t>
      </w:r>
      <w:r w:rsidR="007414EA" w:rsidRPr="007414EA">
        <w:rPr>
          <w:rFonts w:ascii="Times New Roman" w:hAnsi="Times New Roman" w:cs="Times New Roman"/>
          <w:bCs/>
          <w:sz w:val="24"/>
        </w:rPr>
        <w:lastRenderedPageBreak/>
        <w:t xml:space="preserve">padişah tarafından düzenlenen davetlerde ve bayramlarda giyilmiştir. </w:t>
      </w:r>
      <w:proofErr w:type="spellStart"/>
      <w:r w:rsidR="007414EA" w:rsidRPr="007414EA">
        <w:rPr>
          <w:rFonts w:ascii="Times New Roman" w:hAnsi="Times New Roman" w:cs="Times New Roman"/>
          <w:bCs/>
          <w:sz w:val="24"/>
        </w:rPr>
        <w:t>Cumalık</w:t>
      </w:r>
      <w:proofErr w:type="spellEnd"/>
      <w:r w:rsidR="007414EA" w:rsidRPr="007414EA">
        <w:rPr>
          <w:rFonts w:ascii="Times New Roman" w:hAnsi="Times New Roman" w:cs="Times New Roman"/>
          <w:bCs/>
          <w:sz w:val="24"/>
        </w:rPr>
        <w:t xml:space="preserve"> veya selamlık olarak </w:t>
      </w:r>
      <w:r w:rsidR="00432066">
        <w:rPr>
          <w:rFonts w:ascii="Times New Roman" w:hAnsi="Times New Roman" w:cs="Times New Roman"/>
          <w:bCs/>
          <w:sz w:val="24"/>
        </w:rPr>
        <w:t>ifade edilen</w:t>
      </w:r>
      <w:r w:rsidR="007414EA" w:rsidRPr="007414EA">
        <w:rPr>
          <w:rFonts w:ascii="Times New Roman" w:hAnsi="Times New Roman" w:cs="Times New Roman"/>
          <w:bCs/>
          <w:sz w:val="24"/>
        </w:rPr>
        <w:t xml:space="preserve"> küçük üniformalar padişahın Cuma namazına </w:t>
      </w:r>
      <w:r w:rsidR="00432066">
        <w:rPr>
          <w:rFonts w:ascii="Times New Roman" w:hAnsi="Times New Roman" w:cs="Times New Roman"/>
          <w:bCs/>
          <w:sz w:val="24"/>
        </w:rPr>
        <w:t xml:space="preserve">gittiği zamanlarda kullanılmıştır. </w:t>
      </w:r>
      <w:r w:rsidR="007414EA" w:rsidRPr="007414EA">
        <w:rPr>
          <w:rFonts w:ascii="Times New Roman" w:hAnsi="Times New Roman" w:cs="Times New Roman"/>
          <w:bCs/>
          <w:sz w:val="24"/>
        </w:rPr>
        <w:t>Adi diğer bir ifadeyle gündelik üniformalar da gü</w:t>
      </w:r>
      <w:r w:rsidR="00432066">
        <w:rPr>
          <w:rFonts w:ascii="Times New Roman" w:hAnsi="Times New Roman" w:cs="Times New Roman"/>
          <w:bCs/>
          <w:sz w:val="24"/>
        </w:rPr>
        <w:t>ndelik</w:t>
      </w:r>
      <w:r w:rsidR="007414EA" w:rsidRPr="007414EA">
        <w:rPr>
          <w:rFonts w:ascii="Times New Roman" w:hAnsi="Times New Roman" w:cs="Times New Roman"/>
          <w:bCs/>
          <w:sz w:val="24"/>
        </w:rPr>
        <w:t xml:space="preserve"> </w:t>
      </w:r>
      <w:r w:rsidR="00432066">
        <w:rPr>
          <w:rFonts w:ascii="Times New Roman" w:hAnsi="Times New Roman" w:cs="Times New Roman"/>
          <w:bCs/>
          <w:sz w:val="24"/>
        </w:rPr>
        <w:t>işlerle uğraşan</w:t>
      </w:r>
      <w:r w:rsidR="007414EA" w:rsidRPr="007414EA">
        <w:rPr>
          <w:rFonts w:ascii="Times New Roman" w:hAnsi="Times New Roman" w:cs="Times New Roman"/>
          <w:bCs/>
          <w:sz w:val="24"/>
        </w:rPr>
        <w:t xml:space="preserve"> askerler tarafından giyilmiştir</w:t>
      </w:r>
      <w:r w:rsidR="007414EA">
        <w:rPr>
          <w:rFonts w:ascii="Times New Roman" w:hAnsi="Times New Roman" w:cs="Times New Roman"/>
          <w:bCs/>
          <w:sz w:val="24"/>
        </w:rPr>
        <w:t>.</w:t>
      </w:r>
      <w:r w:rsidR="007414EA">
        <w:rPr>
          <w:rStyle w:val="DipnotBavurusu"/>
          <w:rFonts w:ascii="Times New Roman" w:hAnsi="Times New Roman" w:cs="Times New Roman"/>
          <w:bCs/>
          <w:sz w:val="24"/>
        </w:rPr>
        <w:footnoteReference w:id="12"/>
      </w:r>
      <w:r w:rsidR="007414EA">
        <w:rPr>
          <w:rFonts w:ascii="Times New Roman" w:hAnsi="Times New Roman" w:cs="Times New Roman"/>
          <w:bCs/>
          <w:sz w:val="24"/>
        </w:rPr>
        <w:t xml:space="preserve"> </w:t>
      </w:r>
    </w:p>
    <w:p w:rsidR="007414EA" w:rsidRDefault="007414EA" w:rsidP="00965EC7">
      <w:pPr>
        <w:spacing w:after="120" w:line="360" w:lineRule="auto"/>
        <w:jc w:val="both"/>
        <w:rPr>
          <w:rFonts w:ascii="Times New Roman" w:hAnsi="Times New Roman" w:cs="Times New Roman"/>
          <w:bCs/>
          <w:sz w:val="24"/>
        </w:rPr>
      </w:pPr>
      <w:r>
        <w:rPr>
          <w:rFonts w:ascii="Times New Roman" w:hAnsi="Times New Roman" w:cs="Times New Roman"/>
          <w:bCs/>
          <w:sz w:val="24"/>
        </w:rPr>
        <w:tab/>
        <w:t xml:space="preserve">II. Abdülhamid </w:t>
      </w:r>
      <w:r w:rsidR="00C1433E">
        <w:rPr>
          <w:rFonts w:ascii="Times New Roman" w:hAnsi="Times New Roman" w:cs="Times New Roman"/>
          <w:bCs/>
          <w:sz w:val="24"/>
        </w:rPr>
        <w:t>ve</w:t>
      </w:r>
      <w:r w:rsidR="00C1433E" w:rsidRPr="00C1433E">
        <w:t xml:space="preserve"> </w:t>
      </w:r>
      <w:r w:rsidR="00C1433E">
        <w:rPr>
          <w:rFonts w:ascii="Times New Roman" w:hAnsi="Times New Roman" w:cs="Times New Roman"/>
          <w:bCs/>
          <w:sz w:val="24"/>
        </w:rPr>
        <w:t xml:space="preserve">İkinci Meşrutiyet </w:t>
      </w:r>
      <w:r>
        <w:rPr>
          <w:rFonts w:ascii="Times New Roman" w:hAnsi="Times New Roman" w:cs="Times New Roman"/>
          <w:bCs/>
          <w:sz w:val="24"/>
        </w:rPr>
        <w:t xml:space="preserve">dönemi </w:t>
      </w:r>
      <w:r w:rsidR="00C1433E">
        <w:rPr>
          <w:rFonts w:ascii="Times New Roman" w:hAnsi="Times New Roman" w:cs="Times New Roman"/>
          <w:bCs/>
          <w:sz w:val="24"/>
        </w:rPr>
        <w:t>üniformaları</w:t>
      </w:r>
      <w:r w:rsidR="00965EC7">
        <w:rPr>
          <w:rFonts w:ascii="Times New Roman" w:hAnsi="Times New Roman" w:cs="Times New Roman"/>
          <w:bCs/>
          <w:sz w:val="24"/>
        </w:rPr>
        <w:t xml:space="preserve">nda genel olarak haki yeşil renk tercih edilmiştir. Bu kapsamda </w:t>
      </w:r>
      <w:r w:rsidR="00965EC7" w:rsidRPr="00965EC7">
        <w:rPr>
          <w:rFonts w:ascii="Times New Roman" w:hAnsi="Times New Roman" w:cs="Times New Roman"/>
          <w:bCs/>
          <w:sz w:val="24"/>
        </w:rPr>
        <w:t>18 Haziran 1909 yılında yür</w:t>
      </w:r>
      <w:r w:rsidR="00965EC7">
        <w:rPr>
          <w:rFonts w:ascii="Times New Roman" w:hAnsi="Times New Roman" w:cs="Times New Roman"/>
          <w:bCs/>
          <w:sz w:val="24"/>
        </w:rPr>
        <w:t xml:space="preserve">ürlüğe giren Elbise-i Askeriye </w:t>
      </w:r>
      <w:r w:rsidR="00965EC7" w:rsidRPr="00965EC7">
        <w:rPr>
          <w:rFonts w:ascii="Times New Roman" w:hAnsi="Times New Roman" w:cs="Times New Roman"/>
          <w:bCs/>
          <w:sz w:val="24"/>
        </w:rPr>
        <w:t xml:space="preserve">Nizamnamesi </w:t>
      </w:r>
      <w:r w:rsidR="00432066">
        <w:rPr>
          <w:rFonts w:ascii="Times New Roman" w:hAnsi="Times New Roman" w:cs="Times New Roman"/>
          <w:bCs/>
          <w:sz w:val="24"/>
        </w:rPr>
        <w:t xml:space="preserve">ile </w:t>
      </w:r>
      <w:r w:rsidR="00965EC7" w:rsidRPr="00965EC7">
        <w:rPr>
          <w:rFonts w:ascii="Times New Roman" w:hAnsi="Times New Roman" w:cs="Times New Roman"/>
          <w:bCs/>
          <w:sz w:val="24"/>
        </w:rPr>
        <w:t xml:space="preserve">Osmanlı ordusunun </w:t>
      </w:r>
      <w:r w:rsidR="00965EC7">
        <w:rPr>
          <w:rFonts w:ascii="Times New Roman" w:hAnsi="Times New Roman" w:cs="Times New Roman"/>
          <w:bCs/>
          <w:sz w:val="24"/>
        </w:rPr>
        <w:t xml:space="preserve">üniforması, </w:t>
      </w:r>
      <w:r w:rsidR="00965EC7" w:rsidRPr="00965EC7">
        <w:rPr>
          <w:rFonts w:ascii="Times New Roman" w:hAnsi="Times New Roman" w:cs="Times New Roman"/>
          <w:bCs/>
          <w:sz w:val="24"/>
        </w:rPr>
        <w:t>ceket</w:t>
      </w:r>
      <w:r w:rsidR="00965EC7">
        <w:rPr>
          <w:rFonts w:ascii="Times New Roman" w:hAnsi="Times New Roman" w:cs="Times New Roman"/>
          <w:bCs/>
          <w:sz w:val="24"/>
        </w:rPr>
        <w:t xml:space="preserve">i, pantolonu ve teçhizatı </w:t>
      </w:r>
      <w:r w:rsidR="00965EC7" w:rsidRPr="00965EC7">
        <w:rPr>
          <w:rFonts w:ascii="Times New Roman" w:hAnsi="Times New Roman" w:cs="Times New Roman"/>
          <w:bCs/>
          <w:sz w:val="24"/>
        </w:rPr>
        <w:t>en kapsamlı şekilde</w:t>
      </w:r>
      <w:r w:rsidR="00965EC7">
        <w:rPr>
          <w:rFonts w:ascii="Times New Roman" w:hAnsi="Times New Roman" w:cs="Times New Roman"/>
          <w:bCs/>
          <w:sz w:val="24"/>
        </w:rPr>
        <w:t xml:space="preserve"> açıklanmıştır. </w:t>
      </w:r>
      <w:r w:rsidR="00432066">
        <w:rPr>
          <w:rFonts w:ascii="Times New Roman" w:hAnsi="Times New Roman" w:cs="Times New Roman"/>
          <w:bCs/>
          <w:sz w:val="24"/>
        </w:rPr>
        <w:t xml:space="preserve">Buna göre subayların tören kıyafetleri lacivert, günlük kıyafetleri yeşil renkli şayak cinsli kumaştan üretilmiştir. Subayları sınıflarını belli eden detaylar ceket ve kol kapaklarına dikilen renkli şeritlerden oluşturulmuştur. Kullanım alanına göre giyilen haki veya lacivert renkli panolunun altına kundura veya Napolyon çizme giyilmiştir. Genel manada bu detaylardan oluşan Osmanlı ordusunun üniforma teferruatları Hicaz ve Yemen bölgesinde farklı esaslar dâhilinde oluşturulmuştur. Söz konusu bölgenin sıcak olmasından dolayı koyu renkli üniformalar yerine daha açık </w:t>
      </w:r>
      <w:r w:rsidR="00EA65E2">
        <w:rPr>
          <w:rFonts w:ascii="Times New Roman" w:hAnsi="Times New Roman" w:cs="Times New Roman"/>
          <w:bCs/>
          <w:sz w:val="24"/>
        </w:rPr>
        <w:t>veya</w:t>
      </w:r>
      <w:r w:rsidR="00432066">
        <w:rPr>
          <w:rFonts w:ascii="Times New Roman" w:hAnsi="Times New Roman" w:cs="Times New Roman"/>
          <w:bCs/>
          <w:sz w:val="24"/>
        </w:rPr>
        <w:t xml:space="preserve"> beyaz renkli kıyafetlerin giyilmesi uygun görülmüştür.</w:t>
      </w:r>
      <w:r w:rsidR="00EA65E2">
        <w:rPr>
          <w:rStyle w:val="DipnotBavurusu"/>
          <w:rFonts w:ascii="Times New Roman" w:hAnsi="Times New Roman" w:cs="Times New Roman"/>
          <w:bCs/>
          <w:sz w:val="24"/>
        </w:rPr>
        <w:footnoteReference w:id="13"/>
      </w:r>
      <w:r w:rsidR="00432066">
        <w:rPr>
          <w:rFonts w:ascii="Times New Roman" w:hAnsi="Times New Roman" w:cs="Times New Roman"/>
          <w:bCs/>
          <w:sz w:val="24"/>
        </w:rPr>
        <w:t xml:space="preserve"> </w:t>
      </w:r>
    </w:p>
    <w:p w:rsidR="005810F6" w:rsidRPr="007414EA" w:rsidRDefault="00432066" w:rsidP="005810F6">
      <w:pPr>
        <w:spacing w:after="120" w:line="360" w:lineRule="auto"/>
        <w:jc w:val="both"/>
        <w:rPr>
          <w:rFonts w:ascii="Times New Roman" w:hAnsi="Times New Roman" w:cs="Times New Roman"/>
          <w:bCs/>
          <w:sz w:val="24"/>
        </w:rPr>
      </w:pPr>
      <w:r>
        <w:rPr>
          <w:rFonts w:ascii="Times New Roman" w:hAnsi="Times New Roman" w:cs="Times New Roman"/>
          <w:bCs/>
          <w:sz w:val="24"/>
        </w:rPr>
        <w:tab/>
        <w:t xml:space="preserve">Birinci Dünya savaşının başlamasıyla birlikte özellikle Çanakkale </w:t>
      </w:r>
      <w:r w:rsidR="00EA65E2">
        <w:rPr>
          <w:rFonts w:ascii="Times New Roman" w:hAnsi="Times New Roman" w:cs="Times New Roman"/>
          <w:bCs/>
          <w:sz w:val="24"/>
        </w:rPr>
        <w:t xml:space="preserve">cephesinde savaşan subayların düşman tarafında çok rahat fark ediliyordu. </w:t>
      </w:r>
      <w:r w:rsidR="00AD3F6F">
        <w:rPr>
          <w:rFonts w:ascii="Times New Roman" w:hAnsi="Times New Roman" w:cs="Times New Roman"/>
          <w:bCs/>
          <w:sz w:val="24"/>
        </w:rPr>
        <w:t xml:space="preserve">Özellikle cephe hattının ön kısımlarında yer alan ve siperler arası koordineyi sağlayan teğmenlerin kılıçları ile rütbelerini belli eden yıldızları güneş ile temasa girdiğinde otaya muazzam bir parlaklık çıkarıyordu. İşgal güçlerinin keskin nişancıları tarafından fark edilmesine olanak sağlayan bu durum üst komutanlığa hızlıca rapor edilerek gerekli tedbirin alınması sağlanmıştır. </w:t>
      </w:r>
      <w:r w:rsidR="00EA65E2">
        <w:rPr>
          <w:rFonts w:ascii="Times New Roman" w:hAnsi="Times New Roman" w:cs="Times New Roman"/>
          <w:bCs/>
          <w:sz w:val="24"/>
        </w:rPr>
        <w:t>Parlak kılıç püsküllerinin ve sarı renkli metal rütbe işaretlerinden dolayı ortaya çıkan bu durum karşısında subayların kılıç püskülleri ile rütbesini gösteren yıldızlar ve sarı renkli düğmeleri daha donuk bir renkte haki renkte olacak şekilde üretilmiştir.</w:t>
      </w:r>
      <w:r w:rsidR="005810F6">
        <w:rPr>
          <w:rFonts w:ascii="Times New Roman" w:hAnsi="Times New Roman" w:cs="Times New Roman"/>
          <w:bCs/>
          <w:sz w:val="24"/>
        </w:rPr>
        <w:t xml:space="preserve"> </w:t>
      </w:r>
      <w:r w:rsidR="00AD3F6F">
        <w:rPr>
          <w:rFonts w:ascii="Times New Roman" w:hAnsi="Times New Roman" w:cs="Times New Roman"/>
          <w:bCs/>
          <w:sz w:val="24"/>
        </w:rPr>
        <w:t>Milli Mücadele dönemine girilmesiyle birlikte İstanbul Hükümetinin kullandığı üniformalar terk edilmiştir. Büyük Millet Meclisi ordusunu</w:t>
      </w:r>
      <w:r w:rsidR="005810F6">
        <w:rPr>
          <w:rFonts w:ascii="Times New Roman" w:hAnsi="Times New Roman" w:cs="Times New Roman"/>
          <w:bCs/>
          <w:sz w:val="24"/>
        </w:rPr>
        <w:t>n kıyafetleri yine bir önceki dönemle</w:t>
      </w:r>
      <w:r w:rsidR="00AD3F6F">
        <w:rPr>
          <w:rFonts w:ascii="Times New Roman" w:hAnsi="Times New Roman" w:cs="Times New Roman"/>
          <w:bCs/>
          <w:sz w:val="24"/>
        </w:rPr>
        <w:t xml:space="preserve"> benzer özelik</w:t>
      </w:r>
      <w:r w:rsidR="005810F6">
        <w:rPr>
          <w:rFonts w:ascii="Times New Roman" w:hAnsi="Times New Roman" w:cs="Times New Roman"/>
          <w:bCs/>
          <w:sz w:val="24"/>
        </w:rPr>
        <w:t xml:space="preserve">leri göstermekle birlikte rütbeler omuz başlarında değil yakalarda gösterilmiştir. Körüklü cep modelinin ön plan çıktığı bu dönemde ceketin üzerine dört adet cep koyulmuştur. </w:t>
      </w:r>
      <w:r w:rsidR="005810F6" w:rsidRPr="005810F6">
        <w:rPr>
          <w:rFonts w:ascii="Times New Roman" w:hAnsi="Times New Roman" w:cs="Times New Roman"/>
          <w:bCs/>
          <w:sz w:val="24"/>
        </w:rPr>
        <w:t>1933 yılı ile birlikte Ordu Kıya</w:t>
      </w:r>
      <w:r w:rsidR="005810F6">
        <w:rPr>
          <w:rFonts w:ascii="Times New Roman" w:hAnsi="Times New Roman" w:cs="Times New Roman"/>
          <w:bCs/>
          <w:sz w:val="24"/>
        </w:rPr>
        <w:t xml:space="preserve">fet Kararı yürürlüğe girmiş ve </w:t>
      </w:r>
      <w:r w:rsidR="005810F6" w:rsidRPr="005810F6">
        <w:rPr>
          <w:rFonts w:ascii="Times New Roman" w:hAnsi="Times New Roman" w:cs="Times New Roman"/>
          <w:bCs/>
          <w:sz w:val="24"/>
        </w:rPr>
        <w:t>yine ihtiyaç duyulan değişiklikler ilave kararlar ile 1934 ve</w:t>
      </w:r>
      <w:r w:rsidR="005810F6">
        <w:rPr>
          <w:rFonts w:ascii="Times New Roman" w:hAnsi="Times New Roman" w:cs="Times New Roman"/>
          <w:bCs/>
          <w:sz w:val="24"/>
        </w:rPr>
        <w:t xml:space="preserve"> 1937 yıllarında giderilmiştir.</w:t>
      </w:r>
      <w:r w:rsidR="005810F6">
        <w:rPr>
          <w:rStyle w:val="DipnotBavurusu"/>
          <w:rFonts w:ascii="Times New Roman" w:hAnsi="Times New Roman" w:cs="Times New Roman"/>
          <w:bCs/>
          <w:sz w:val="24"/>
        </w:rPr>
        <w:footnoteReference w:id="14"/>
      </w:r>
    </w:p>
    <w:p w:rsidR="007414EA" w:rsidRPr="005B5677" w:rsidRDefault="005B5677" w:rsidP="00AA39FD">
      <w:pPr>
        <w:spacing w:after="120" w:line="360" w:lineRule="auto"/>
        <w:jc w:val="both"/>
        <w:rPr>
          <w:rFonts w:ascii="Times New Roman" w:hAnsi="Times New Roman" w:cs="Times New Roman"/>
          <w:b/>
          <w:sz w:val="24"/>
        </w:rPr>
      </w:pPr>
      <w:r w:rsidRPr="005B5677">
        <w:rPr>
          <w:rFonts w:ascii="Times New Roman" w:hAnsi="Times New Roman" w:cs="Times New Roman"/>
          <w:b/>
          <w:sz w:val="24"/>
        </w:rPr>
        <w:lastRenderedPageBreak/>
        <w:t xml:space="preserve">2. Mustafa Kemal Atatürk Hayatı ve Üniformaları </w:t>
      </w:r>
    </w:p>
    <w:p w:rsidR="006A530A" w:rsidRDefault="005B5677" w:rsidP="006F78C2">
      <w:pPr>
        <w:spacing w:after="120" w:line="360" w:lineRule="auto"/>
        <w:jc w:val="both"/>
        <w:rPr>
          <w:rFonts w:ascii="Times New Roman" w:hAnsi="Times New Roman" w:cs="Times New Roman"/>
          <w:bCs/>
          <w:sz w:val="24"/>
        </w:rPr>
      </w:pPr>
      <w:r>
        <w:rPr>
          <w:rFonts w:ascii="Times New Roman" w:hAnsi="Times New Roman" w:cs="Times New Roman"/>
          <w:bCs/>
          <w:sz w:val="24"/>
        </w:rPr>
        <w:tab/>
        <w:t xml:space="preserve">Mustafa Kemal, </w:t>
      </w:r>
      <w:r w:rsidR="006F78C2">
        <w:rPr>
          <w:rFonts w:ascii="Times New Roman" w:hAnsi="Times New Roman" w:cs="Times New Roman"/>
          <w:bCs/>
          <w:sz w:val="24"/>
        </w:rPr>
        <w:t>18</w:t>
      </w:r>
      <w:r>
        <w:rPr>
          <w:rFonts w:ascii="Times New Roman" w:hAnsi="Times New Roman" w:cs="Times New Roman"/>
          <w:bCs/>
          <w:sz w:val="24"/>
        </w:rPr>
        <w:t xml:space="preserve">81 yılında Selanik’te </w:t>
      </w:r>
      <w:r w:rsidRPr="005B5677">
        <w:rPr>
          <w:rFonts w:ascii="Times New Roman" w:hAnsi="Times New Roman" w:cs="Times New Roman"/>
          <w:bCs/>
          <w:sz w:val="24"/>
        </w:rPr>
        <w:t>dünyaya ge</w:t>
      </w:r>
      <w:r>
        <w:rPr>
          <w:rFonts w:ascii="Times New Roman" w:hAnsi="Times New Roman" w:cs="Times New Roman"/>
          <w:bCs/>
          <w:sz w:val="24"/>
        </w:rPr>
        <w:t xml:space="preserve">lmiştir. Annesi Zübeyde Hanım babası ise Ali Rıza Efendi’dir. Mustafa Kemal’in </w:t>
      </w:r>
      <w:r w:rsidRPr="005B5677">
        <w:rPr>
          <w:rFonts w:ascii="Times New Roman" w:hAnsi="Times New Roman" w:cs="Times New Roman"/>
          <w:bCs/>
          <w:sz w:val="24"/>
        </w:rPr>
        <w:t>çocuk</w:t>
      </w:r>
      <w:r>
        <w:rPr>
          <w:rFonts w:ascii="Times New Roman" w:hAnsi="Times New Roman" w:cs="Times New Roman"/>
          <w:bCs/>
          <w:sz w:val="24"/>
        </w:rPr>
        <w:t xml:space="preserve">luğuna dair hatırladığı ilk </w:t>
      </w:r>
      <w:r w:rsidR="00FA78D0">
        <w:rPr>
          <w:rFonts w:ascii="Times New Roman" w:hAnsi="Times New Roman" w:cs="Times New Roman"/>
          <w:bCs/>
          <w:sz w:val="24"/>
        </w:rPr>
        <w:t xml:space="preserve">şey </w:t>
      </w:r>
      <w:r>
        <w:rPr>
          <w:rFonts w:ascii="Times New Roman" w:hAnsi="Times New Roman" w:cs="Times New Roman"/>
          <w:bCs/>
          <w:sz w:val="24"/>
        </w:rPr>
        <w:t>okula b</w:t>
      </w:r>
      <w:r w:rsidR="006F78C2">
        <w:rPr>
          <w:rFonts w:ascii="Times New Roman" w:hAnsi="Times New Roman" w:cs="Times New Roman"/>
          <w:bCs/>
          <w:sz w:val="24"/>
        </w:rPr>
        <w:t>aşlama olayıdır</w:t>
      </w:r>
      <w:r>
        <w:rPr>
          <w:rFonts w:ascii="Times New Roman" w:hAnsi="Times New Roman" w:cs="Times New Roman"/>
          <w:bCs/>
          <w:sz w:val="24"/>
        </w:rPr>
        <w:t>.</w:t>
      </w:r>
      <w:r>
        <w:rPr>
          <w:rStyle w:val="DipnotBavurusu"/>
          <w:rFonts w:ascii="Times New Roman" w:hAnsi="Times New Roman" w:cs="Times New Roman"/>
          <w:bCs/>
          <w:sz w:val="24"/>
        </w:rPr>
        <w:footnoteReference w:id="15"/>
      </w:r>
      <w:r w:rsidR="006F78C2">
        <w:rPr>
          <w:rFonts w:ascii="Times New Roman" w:hAnsi="Times New Roman" w:cs="Times New Roman"/>
          <w:bCs/>
          <w:sz w:val="24"/>
        </w:rPr>
        <w:t xml:space="preserve"> Annesinin isteği üzerine önce mahalle mektebine daha sonra Şemsi Efendi Okulu, Selanik Mülkiye Rüştiyesine devam etmiştir. Küçük yaşlardan itibaren hep ilgi duyduğu askerlik mesleğine ve üniformaya Selanik A</w:t>
      </w:r>
      <w:r w:rsidR="006A530A">
        <w:rPr>
          <w:rFonts w:ascii="Times New Roman" w:hAnsi="Times New Roman" w:cs="Times New Roman"/>
          <w:bCs/>
          <w:sz w:val="24"/>
        </w:rPr>
        <w:t>skeri Rüştiyesinde kavuşmuştur.</w:t>
      </w:r>
      <w:r w:rsidR="006A530A">
        <w:rPr>
          <w:rStyle w:val="DipnotBavurusu"/>
          <w:rFonts w:ascii="Times New Roman" w:hAnsi="Times New Roman" w:cs="Times New Roman"/>
          <w:bCs/>
          <w:sz w:val="24"/>
        </w:rPr>
        <w:footnoteReference w:id="16"/>
      </w:r>
      <w:r w:rsidR="006A530A">
        <w:rPr>
          <w:rFonts w:ascii="Times New Roman" w:hAnsi="Times New Roman" w:cs="Times New Roman"/>
          <w:bCs/>
          <w:sz w:val="24"/>
        </w:rPr>
        <w:t xml:space="preserve"> </w:t>
      </w:r>
      <w:r w:rsidR="006F78C2">
        <w:rPr>
          <w:rFonts w:ascii="Times New Roman" w:hAnsi="Times New Roman" w:cs="Times New Roman"/>
          <w:bCs/>
          <w:sz w:val="24"/>
        </w:rPr>
        <w:t>Mustafa Kemal’in bu okulda giymiş olduğu üniformasına yönelik fotoğrafı yapılan araştırmalar neticesinde bulunamamıştır. Ancak bu dönemde söz konusu okulda eğitim alan diğer öğrencilerin üniformalı fotoğraflarına ulaşılmıştır.</w:t>
      </w:r>
      <w:r w:rsidR="006F78C2" w:rsidRPr="006F78C2">
        <w:rPr>
          <w:rFonts w:ascii="Times New Roman" w:hAnsi="Times New Roman" w:cs="Times New Roman"/>
          <w:bCs/>
          <w:sz w:val="24"/>
        </w:rPr>
        <w:t xml:space="preserve"> </w:t>
      </w:r>
      <w:r w:rsidR="006A530A">
        <w:rPr>
          <w:rFonts w:ascii="Times New Roman" w:hAnsi="Times New Roman" w:cs="Times New Roman"/>
          <w:bCs/>
          <w:sz w:val="24"/>
        </w:rPr>
        <w:t>Askeri rüştiyelerde öğrenim gören öğrencilerin üniformaları lacivert</w:t>
      </w:r>
      <w:r w:rsidR="006F78C2" w:rsidRPr="006F78C2">
        <w:rPr>
          <w:rFonts w:ascii="Times New Roman" w:hAnsi="Times New Roman" w:cs="Times New Roman"/>
          <w:bCs/>
          <w:sz w:val="24"/>
        </w:rPr>
        <w:t xml:space="preserve"> r</w:t>
      </w:r>
      <w:r w:rsidR="006A530A">
        <w:rPr>
          <w:rFonts w:ascii="Times New Roman" w:hAnsi="Times New Roman" w:cs="Times New Roman"/>
          <w:bCs/>
          <w:sz w:val="24"/>
        </w:rPr>
        <w:t xml:space="preserve">enk ve çuha kumaştan imal ediliyordu. Ceketin </w:t>
      </w:r>
      <w:r w:rsidR="006F78C2" w:rsidRPr="006F78C2">
        <w:rPr>
          <w:rFonts w:ascii="Times New Roman" w:hAnsi="Times New Roman" w:cs="Times New Roman"/>
          <w:bCs/>
          <w:sz w:val="24"/>
        </w:rPr>
        <w:t xml:space="preserve">kollarında yer alan </w:t>
      </w:r>
      <w:r w:rsidR="006A530A">
        <w:rPr>
          <w:rFonts w:ascii="Times New Roman" w:hAnsi="Times New Roman" w:cs="Times New Roman"/>
          <w:bCs/>
          <w:sz w:val="24"/>
        </w:rPr>
        <w:t>çizgiler öğrencinin kaçıncı sınıfa gittiğini açıklıyordu.</w:t>
      </w:r>
      <w:r w:rsidR="006F78C2">
        <w:rPr>
          <w:rFonts w:ascii="Times New Roman" w:hAnsi="Times New Roman" w:cs="Times New Roman"/>
          <w:bCs/>
          <w:sz w:val="24"/>
        </w:rPr>
        <w:t xml:space="preserve"> </w:t>
      </w:r>
      <w:r w:rsidR="006A530A">
        <w:rPr>
          <w:rFonts w:ascii="Times New Roman" w:hAnsi="Times New Roman" w:cs="Times New Roman"/>
          <w:bCs/>
          <w:sz w:val="24"/>
        </w:rPr>
        <w:t>C</w:t>
      </w:r>
      <w:r w:rsidR="006F78C2" w:rsidRPr="006F78C2">
        <w:rPr>
          <w:rFonts w:ascii="Times New Roman" w:hAnsi="Times New Roman" w:cs="Times New Roman"/>
          <w:bCs/>
          <w:sz w:val="24"/>
        </w:rPr>
        <w:t xml:space="preserve">eket yakalarında okulun ismi ve öğrencinin </w:t>
      </w:r>
      <w:r w:rsidR="006A530A">
        <w:rPr>
          <w:rFonts w:ascii="Times New Roman" w:hAnsi="Times New Roman" w:cs="Times New Roman"/>
          <w:bCs/>
          <w:sz w:val="24"/>
        </w:rPr>
        <w:t>okul numarası işleniyordu. Mustafa Kemal’in Rüştiye Mektebinden sonra devam ettiği ikinci okul Manastır Askeri İdadisi olmuştur.</w:t>
      </w:r>
      <w:r w:rsidR="006A530A">
        <w:rPr>
          <w:rStyle w:val="DipnotBavurusu"/>
          <w:rFonts w:ascii="Times New Roman" w:hAnsi="Times New Roman" w:cs="Times New Roman"/>
          <w:bCs/>
          <w:sz w:val="24"/>
        </w:rPr>
        <w:footnoteReference w:id="17"/>
      </w:r>
      <w:r w:rsidR="006A530A">
        <w:rPr>
          <w:rFonts w:ascii="Times New Roman" w:hAnsi="Times New Roman" w:cs="Times New Roman"/>
          <w:bCs/>
          <w:sz w:val="24"/>
        </w:rPr>
        <w:t xml:space="preserve"> Söz konusu okulda öğrenim gören öğrencilerin üniformaları lacivert renge sahip çuha türü kumaştan üretilmiştir. İki ön kısmı bulunan ceket </w:t>
      </w:r>
      <w:r w:rsidR="00D0146A">
        <w:rPr>
          <w:rFonts w:ascii="Times New Roman" w:hAnsi="Times New Roman" w:cs="Times New Roman"/>
          <w:bCs/>
          <w:sz w:val="24"/>
        </w:rPr>
        <w:t>yakalarında</w:t>
      </w:r>
      <w:r w:rsidR="006A530A">
        <w:rPr>
          <w:rFonts w:ascii="Times New Roman" w:hAnsi="Times New Roman" w:cs="Times New Roman"/>
          <w:bCs/>
          <w:sz w:val="24"/>
        </w:rPr>
        <w:t xml:space="preserve"> ve kollarında yine sınıf işareti ile okul ismi ve öğrenci </w:t>
      </w:r>
      <w:r w:rsidR="00D0146A">
        <w:rPr>
          <w:rFonts w:ascii="Times New Roman" w:hAnsi="Times New Roman" w:cs="Times New Roman"/>
          <w:bCs/>
          <w:sz w:val="24"/>
        </w:rPr>
        <w:t>numaranı</w:t>
      </w:r>
      <w:r w:rsidR="006A530A">
        <w:rPr>
          <w:rFonts w:ascii="Times New Roman" w:hAnsi="Times New Roman" w:cs="Times New Roman"/>
          <w:bCs/>
          <w:sz w:val="24"/>
        </w:rPr>
        <w:t xml:space="preserve"> belli eden işlemler bulunmaktadır.</w:t>
      </w:r>
      <w:r w:rsidR="00D0146A">
        <w:rPr>
          <w:rFonts w:ascii="Times New Roman" w:hAnsi="Times New Roman" w:cs="Times New Roman"/>
          <w:bCs/>
          <w:sz w:val="24"/>
        </w:rPr>
        <w:t xml:space="preserve"> Bu okulda kılıç taşıma zorunluğu bulunmuyordu ayrıca öğrencilerin ayaklarında siyah kundura giydiriliyordu. Mustafa Kemal’in bu okula ait üniformalı bir fotoğrafı bulunamamakla birlikte diğer idadilerde belirlen esasalar dâhilinde üniforma kullanmış olduğu değerlendirilmektedir. </w:t>
      </w:r>
    </w:p>
    <w:p w:rsidR="00D0146A" w:rsidRDefault="00D0146A" w:rsidP="006F78C2">
      <w:pPr>
        <w:spacing w:after="120" w:line="360" w:lineRule="auto"/>
        <w:jc w:val="both"/>
        <w:rPr>
          <w:rFonts w:ascii="Times New Roman" w:hAnsi="Times New Roman" w:cs="Times New Roman"/>
          <w:bCs/>
          <w:sz w:val="24"/>
        </w:rPr>
      </w:pPr>
      <w:r>
        <w:rPr>
          <w:rFonts w:ascii="Times New Roman" w:hAnsi="Times New Roman" w:cs="Times New Roman"/>
          <w:bCs/>
          <w:sz w:val="24"/>
        </w:rPr>
        <w:tab/>
        <w:t>Mustafa Kemal’in ilk üniformalı fotoğrafı Mekteb-i Harbiye-i Şahane eğitiminde görülmektedir. Manastırda almış olduğu eğitimden sonra İstanbul’a gelerek askeri bir üniversite niteliği taşıyan bu okulda eğitim hayatına devam etmiştir. Bu okulda eğitim alan öğrencilerin üniforma teferruatları ise şu esaslar dâhilinde imal ediliyordu;</w:t>
      </w:r>
    </w:p>
    <w:p w:rsidR="00D0146A" w:rsidRDefault="00D0146A" w:rsidP="00D0146A">
      <w:pPr>
        <w:spacing w:after="120" w:line="360" w:lineRule="auto"/>
        <w:ind w:left="567" w:right="850"/>
        <w:jc w:val="both"/>
        <w:rPr>
          <w:rFonts w:ascii="Times New Roman" w:hAnsi="Times New Roman" w:cs="Times New Roman"/>
          <w:bCs/>
          <w:i/>
          <w:sz w:val="20"/>
        </w:rPr>
      </w:pPr>
      <w:r>
        <w:rPr>
          <w:rFonts w:ascii="Times New Roman" w:hAnsi="Times New Roman" w:cs="Times New Roman"/>
          <w:bCs/>
          <w:sz w:val="24"/>
        </w:rPr>
        <w:tab/>
      </w:r>
      <w:r w:rsidRPr="00D0146A">
        <w:rPr>
          <w:rFonts w:ascii="Times New Roman" w:hAnsi="Times New Roman" w:cs="Times New Roman"/>
          <w:bCs/>
          <w:i/>
          <w:sz w:val="20"/>
        </w:rPr>
        <w:t xml:space="preserve"> ‘‘Harbiye Mektebi piyade sınıfı talebesinin üniforması; lacivert çuhadan iki önlü ve bir setre ile yine ince </w:t>
      </w:r>
      <w:proofErr w:type="gramStart"/>
      <w:r w:rsidRPr="00D0146A">
        <w:rPr>
          <w:rFonts w:ascii="Times New Roman" w:hAnsi="Times New Roman" w:cs="Times New Roman"/>
          <w:bCs/>
          <w:i/>
          <w:sz w:val="20"/>
        </w:rPr>
        <w:t>kırmızı çizgili</w:t>
      </w:r>
      <w:proofErr w:type="gramEnd"/>
      <w:r w:rsidRPr="00D0146A">
        <w:rPr>
          <w:rFonts w:ascii="Times New Roman" w:hAnsi="Times New Roman" w:cs="Times New Roman"/>
          <w:bCs/>
          <w:i/>
          <w:sz w:val="20"/>
        </w:rPr>
        <w:t xml:space="preserve"> lacivert pantolondan ibaretti. Ceketin önünde, 2 sıra, altışar adet Ayyıldız motifli sarı metal düğme bulunuyordu. Bu düğmeler omuzlarda geniş, bele doğru daralarak inen kopça ile birleşme noktasının solunda sarı iplik ile Harbiye-i, sağında ise Şahane yazıları bulunuyordu. Yine bu ifadelerin dış kenarına yakın bölümünde, iki yanda Harbiyelinin mektep numarası işli bulunuyordu.’’</w:t>
      </w:r>
      <w:r>
        <w:rPr>
          <w:rStyle w:val="DipnotBavurusu"/>
          <w:rFonts w:ascii="Times New Roman" w:hAnsi="Times New Roman" w:cs="Times New Roman"/>
          <w:bCs/>
          <w:i/>
          <w:sz w:val="20"/>
        </w:rPr>
        <w:footnoteReference w:id="18"/>
      </w:r>
    </w:p>
    <w:p w:rsidR="00D0146A" w:rsidRDefault="00416F5C" w:rsidP="00416F5C">
      <w:pPr>
        <w:spacing w:after="120" w:line="360" w:lineRule="auto"/>
        <w:jc w:val="both"/>
        <w:rPr>
          <w:rFonts w:ascii="Times New Roman" w:hAnsi="Times New Roman" w:cs="Times New Roman"/>
          <w:bCs/>
          <w:sz w:val="24"/>
        </w:rPr>
      </w:pPr>
      <w:r>
        <w:rPr>
          <w:rFonts w:ascii="Times New Roman" w:hAnsi="Times New Roman" w:cs="Times New Roman"/>
          <w:bCs/>
          <w:sz w:val="24"/>
        </w:rPr>
        <w:lastRenderedPageBreak/>
        <w:tab/>
      </w:r>
      <w:r w:rsidRPr="00416F5C">
        <w:rPr>
          <w:rFonts w:ascii="Times New Roman" w:hAnsi="Times New Roman" w:cs="Times New Roman"/>
          <w:bCs/>
          <w:sz w:val="24"/>
        </w:rPr>
        <w:t xml:space="preserve">Mustafa Kemal’in </w:t>
      </w:r>
      <w:r>
        <w:rPr>
          <w:rFonts w:ascii="Times New Roman" w:hAnsi="Times New Roman" w:cs="Times New Roman"/>
          <w:bCs/>
          <w:sz w:val="24"/>
        </w:rPr>
        <w:t xml:space="preserve">Mekteb-i Harbiye-i Şahane eğitiminde </w:t>
      </w:r>
      <w:r w:rsidRPr="00416F5C">
        <w:rPr>
          <w:rFonts w:ascii="Times New Roman" w:hAnsi="Times New Roman" w:cs="Times New Roman"/>
          <w:bCs/>
          <w:sz w:val="24"/>
        </w:rPr>
        <w:t xml:space="preserve">giydiği üniformasından; </w:t>
      </w:r>
      <w:r>
        <w:rPr>
          <w:rFonts w:ascii="Times New Roman" w:hAnsi="Times New Roman" w:cs="Times New Roman"/>
          <w:bCs/>
          <w:sz w:val="24"/>
        </w:rPr>
        <w:t>k</w:t>
      </w:r>
      <w:r w:rsidRPr="00416F5C">
        <w:rPr>
          <w:rFonts w:ascii="Times New Roman" w:hAnsi="Times New Roman" w:cs="Times New Roman"/>
          <w:bCs/>
          <w:sz w:val="24"/>
        </w:rPr>
        <w:t xml:space="preserve">ollarının yen kapaklarında bulunan gül şeklindeki şerit sayısından ikinci sınıfa gittiği,  </w:t>
      </w:r>
      <w:r>
        <w:rPr>
          <w:rFonts w:ascii="Times New Roman" w:hAnsi="Times New Roman" w:cs="Times New Roman"/>
          <w:bCs/>
          <w:sz w:val="24"/>
        </w:rPr>
        <w:t>s</w:t>
      </w:r>
      <w:r w:rsidRPr="00416F5C">
        <w:rPr>
          <w:rFonts w:ascii="Times New Roman" w:hAnsi="Times New Roman" w:cs="Times New Roman"/>
          <w:bCs/>
          <w:sz w:val="24"/>
        </w:rPr>
        <w:t>ol kol, omuz başına yakın olan ve iki sıra kırmızı renge sahip şeritten, kısım çavuşu diğer bir ifadeyle sınıf kıdemlisi olduğu</w:t>
      </w:r>
      <w:r>
        <w:rPr>
          <w:rFonts w:ascii="Times New Roman" w:hAnsi="Times New Roman" w:cs="Times New Roman"/>
          <w:bCs/>
          <w:sz w:val="24"/>
        </w:rPr>
        <w:t xml:space="preserve"> anlaşılmaktadır. </w:t>
      </w:r>
      <w:r w:rsidRPr="00416F5C">
        <w:rPr>
          <w:rFonts w:ascii="Times New Roman" w:hAnsi="Times New Roman" w:cs="Times New Roman"/>
          <w:bCs/>
          <w:sz w:val="24"/>
        </w:rPr>
        <w:t>Sol kol, omuz başına yakın olan ve bir sıra sarı renge sahip şeritten iyi derecede yaba</w:t>
      </w:r>
      <w:r>
        <w:rPr>
          <w:rFonts w:ascii="Times New Roman" w:hAnsi="Times New Roman" w:cs="Times New Roman"/>
          <w:bCs/>
          <w:sz w:val="24"/>
        </w:rPr>
        <w:t>ncı dil bildiği, y</w:t>
      </w:r>
      <w:r w:rsidRPr="00416F5C">
        <w:rPr>
          <w:rFonts w:ascii="Times New Roman" w:hAnsi="Times New Roman" w:cs="Times New Roman"/>
          <w:bCs/>
          <w:sz w:val="24"/>
        </w:rPr>
        <w:t>akalarında bulunan yazılardan hangi okula gittiği ve öğ</w:t>
      </w:r>
      <w:r>
        <w:rPr>
          <w:rFonts w:ascii="Times New Roman" w:hAnsi="Times New Roman" w:cs="Times New Roman"/>
          <w:bCs/>
          <w:sz w:val="24"/>
        </w:rPr>
        <w:t xml:space="preserve">renci numarasına </w:t>
      </w:r>
      <w:r w:rsidR="00BE60E3">
        <w:rPr>
          <w:rFonts w:ascii="Times New Roman" w:hAnsi="Times New Roman" w:cs="Times New Roman"/>
          <w:bCs/>
          <w:sz w:val="24"/>
        </w:rPr>
        <w:t>okunmaktadır.</w:t>
      </w:r>
      <w:r>
        <w:rPr>
          <w:rFonts w:ascii="Times New Roman" w:hAnsi="Times New Roman" w:cs="Times New Roman"/>
          <w:bCs/>
          <w:sz w:val="24"/>
        </w:rPr>
        <w:t xml:space="preserve"> </w:t>
      </w:r>
    </w:p>
    <w:p w:rsidR="00BE60E3" w:rsidRDefault="00BE60E3" w:rsidP="00416F5C">
      <w:pPr>
        <w:spacing w:after="120" w:line="360" w:lineRule="auto"/>
        <w:jc w:val="both"/>
        <w:rPr>
          <w:rFonts w:ascii="Times New Roman" w:hAnsi="Times New Roman" w:cs="Times New Roman"/>
          <w:bCs/>
          <w:sz w:val="24"/>
        </w:rPr>
      </w:pPr>
      <w:r>
        <w:rPr>
          <w:rFonts w:ascii="Times New Roman" w:hAnsi="Times New Roman" w:cs="Times New Roman"/>
          <w:bCs/>
          <w:sz w:val="24"/>
        </w:rPr>
        <w:tab/>
        <w:t xml:space="preserve">Mustafa Kemal Harbiye Mektebinden sonra Harp Akademisine davam etmiş ve bu okuldan kurmay yüzbaşı rütbesi ile mezun olmuştur. Bu okulda giymiş olduğu </w:t>
      </w:r>
      <w:r w:rsidR="007506DE">
        <w:rPr>
          <w:rFonts w:ascii="Times New Roman" w:hAnsi="Times New Roman" w:cs="Times New Roman"/>
          <w:bCs/>
          <w:sz w:val="24"/>
        </w:rPr>
        <w:t xml:space="preserve">üniformasının </w:t>
      </w:r>
      <w:r>
        <w:rPr>
          <w:rFonts w:ascii="Times New Roman" w:hAnsi="Times New Roman" w:cs="Times New Roman"/>
          <w:bCs/>
          <w:sz w:val="24"/>
        </w:rPr>
        <w:t xml:space="preserve">ceketi ise </w:t>
      </w:r>
      <w:r w:rsidRPr="00BE60E3">
        <w:rPr>
          <w:rFonts w:ascii="Times New Roman" w:hAnsi="Times New Roman" w:cs="Times New Roman"/>
          <w:bCs/>
          <w:sz w:val="24"/>
        </w:rPr>
        <w:t>iki önlü, lacivert renkli çuha kumaştan i</w:t>
      </w:r>
      <w:r>
        <w:rPr>
          <w:rFonts w:ascii="Times New Roman" w:hAnsi="Times New Roman" w:cs="Times New Roman"/>
          <w:bCs/>
          <w:sz w:val="24"/>
        </w:rPr>
        <w:t xml:space="preserve">mal edilen ve dize kadar uzanmamaktadır. </w:t>
      </w:r>
      <w:r w:rsidRPr="00BE60E3">
        <w:rPr>
          <w:rFonts w:ascii="Times New Roman" w:hAnsi="Times New Roman" w:cs="Times New Roman"/>
          <w:bCs/>
          <w:sz w:val="24"/>
        </w:rPr>
        <w:t>Erkânı Harp sınıfı subaylara mahsus olan kordonu</w:t>
      </w:r>
      <w:r>
        <w:rPr>
          <w:rFonts w:ascii="Times New Roman" w:hAnsi="Times New Roman" w:cs="Times New Roman"/>
          <w:bCs/>
          <w:sz w:val="24"/>
        </w:rPr>
        <w:t xml:space="preserve">nun üst kısmında işlemeleri yer almaktadır. </w:t>
      </w:r>
      <w:r w:rsidR="00D87A93">
        <w:rPr>
          <w:rFonts w:ascii="Times New Roman" w:hAnsi="Times New Roman" w:cs="Times New Roman"/>
          <w:bCs/>
          <w:sz w:val="24"/>
        </w:rPr>
        <w:t>Kordonlarını c</w:t>
      </w:r>
      <w:r>
        <w:rPr>
          <w:rFonts w:ascii="Times New Roman" w:hAnsi="Times New Roman" w:cs="Times New Roman"/>
          <w:bCs/>
          <w:sz w:val="24"/>
        </w:rPr>
        <w:t>eketin</w:t>
      </w:r>
      <w:r w:rsidRPr="00BE60E3">
        <w:rPr>
          <w:rFonts w:ascii="Times New Roman" w:hAnsi="Times New Roman" w:cs="Times New Roman"/>
          <w:bCs/>
          <w:sz w:val="24"/>
        </w:rPr>
        <w:t xml:space="preserve"> sağ omuzunda yer alan apoletin altından </w:t>
      </w:r>
      <w:r w:rsidR="00D87A93" w:rsidRPr="00BE60E3">
        <w:rPr>
          <w:rFonts w:ascii="Times New Roman" w:hAnsi="Times New Roman" w:cs="Times New Roman"/>
          <w:bCs/>
          <w:sz w:val="24"/>
        </w:rPr>
        <w:t>geçirerek</w:t>
      </w:r>
      <w:r w:rsidRPr="00BE60E3">
        <w:rPr>
          <w:rFonts w:ascii="Times New Roman" w:hAnsi="Times New Roman" w:cs="Times New Roman"/>
          <w:bCs/>
          <w:sz w:val="24"/>
        </w:rPr>
        <w:t xml:space="preserve">, </w:t>
      </w:r>
      <w:r w:rsidR="00D87A93">
        <w:rPr>
          <w:rFonts w:ascii="Times New Roman" w:hAnsi="Times New Roman" w:cs="Times New Roman"/>
          <w:bCs/>
          <w:sz w:val="24"/>
        </w:rPr>
        <w:t>ceketin</w:t>
      </w:r>
      <w:r w:rsidRPr="00BE60E3">
        <w:rPr>
          <w:rFonts w:ascii="Times New Roman" w:hAnsi="Times New Roman" w:cs="Times New Roman"/>
          <w:bCs/>
          <w:sz w:val="24"/>
        </w:rPr>
        <w:t xml:space="preserve"> ön kısmına </w:t>
      </w:r>
      <w:r w:rsidR="00D87A93">
        <w:rPr>
          <w:rFonts w:ascii="Times New Roman" w:hAnsi="Times New Roman" w:cs="Times New Roman"/>
          <w:bCs/>
          <w:sz w:val="24"/>
        </w:rPr>
        <w:t>iliştirmiştir.</w:t>
      </w:r>
      <w:r w:rsidRPr="00BE60E3">
        <w:rPr>
          <w:rFonts w:ascii="Times New Roman" w:hAnsi="Times New Roman" w:cs="Times New Roman"/>
          <w:bCs/>
          <w:sz w:val="24"/>
        </w:rPr>
        <w:t xml:space="preserve"> </w:t>
      </w:r>
    </w:p>
    <w:p w:rsidR="00F106E7" w:rsidRDefault="00D87A93" w:rsidP="00416F5C">
      <w:pPr>
        <w:spacing w:after="120" w:line="360" w:lineRule="auto"/>
        <w:jc w:val="both"/>
        <w:rPr>
          <w:rFonts w:ascii="Times New Roman" w:hAnsi="Times New Roman" w:cs="Times New Roman"/>
          <w:bCs/>
          <w:sz w:val="24"/>
        </w:rPr>
      </w:pPr>
      <w:r>
        <w:rPr>
          <w:rFonts w:ascii="Times New Roman" w:hAnsi="Times New Roman" w:cs="Times New Roman"/>
          <w:bCs/>
          <w:sz w:val="24"/>
        </w:rPr>
        <w:tab/>
      </w:r>
      <w:r w:rsidR="007506DE">
        <w:rPr>
          <w:rFonts w:ascii="Times New Roman" w:hAnsi="Times New Roman" w:cs="Times New Roman"/>
          <w:bCs/>
          <w:sz w:val="24"/>
        </w:rPr>
        <w:t>Mustafa Kemal’in ilk görev yeri Şam vilayetidir. Bu bölgede edindiği tecrübeler ile birlikte müteakiben Manastır’da bulunan 3. Ordu emrine atanmıştır. Bu görevi sırasında 31 Mart ayaklanması olayında Hareket Ordusunun kurmay başkanın olarak görev almıştır. Bu dönemde aynı zamanda Picardie Manevralarına katılmış ve Osmanlı ordusunu temsil etmiştir. Söz konusu görevleri esnasında giymiş olduğu üniformasında haki renkli üniformaları giydiği görülmektedir. Kurmay subaylara mahsus vişneçürüğü renginde olan yaka detayları ise yine öne çıka diğer bir detaydır. Bol ve dökümlü pantolonun altına ise Napolyon çizmesini giymiştir.</w:t>
      </w:r>
    </w:p>
    <w:p w:rsidR="00D87A93" w:rsidRDefault="00F106E7" w:rsidP="00416F5C">
      <w:pPr>
        <w:spacing w:after="120" w:line="360" w:lineRule="auto"/>
        <w:jc w:val="both"/>
        <w:rPr>
          <w:rFonts w:ascii="Times New Roman" w:hAnsi="Times New Roman" w:cs="Times New Roman"/>
          <w:bCs/>
          <w:sz w:val="24"/>
        </w:rPr>
      </w:pPr>
      <w:r>
        <w:rPr>
          <w:rFonts w:ascii="Times New Roman" w:hAnsi="Times New Roman" w:cs="Times New Roman"/>
          <w:bCs/>
          <w:sz w:val="24"/>
        </w:rPr>
        <w:tab/>
        <w:t>Mustafa Kemal’in Balkan coğrafyasında göstermiş olduğu faaliyetlerden sonra bir sonra ki durağı Kuzey Afrika olmuştur. Trablusgarp’ta boy gösteren yerel isyanları bastırmak üzere bir grup subay ile bu bölgeye hareket etmiştir.</w:t>
      </w:r>
      <w:r>
        <w:rPr>
          <w:rStyle w:val="DipnotBavurusu"/>
          <w:rFonts w:ascii="Times New Roman" w:hAnsi="Times New Roman" w:cs="Times New Roman"/>
          <w:bCs/>
          <w:sz w:val="24"/>
        </w:rPr>
        <w:footnoteReference w:id="19"/>
      </w:r>
      <w:r>
        <w:rPr>
          <w:rFonts w:ascii="Times New Roman" w:hAnsi="Times New Roman" w:cs="Times New Roman"/>
          <w:bCs/>
          <w:sz w:val="24"/>
        </w:rPr>
        <w:t xml:space="preserve"> Binbaşı rütbesini bu görevi esnasında alan Mustafa Kemal’in bu görevi esnasında resmi üniformalı bir fotoğrafı bulunmamaktadır. Ancak bu görevinde yerel halkın kullandığı geleneksel kıyafetleri ile kısmen üniforma tasarımı verilmiş fotoğrafları mevcuttur. Söz konusu bölgede gayrinizami bir savaş tekniği kullanıldığı için üniforma giyme zorunluluğu bulunmuyordu.  </w:t>
      </w:r>
    </w:p>
    <w:p w:rsidR="00391352" w:rsidRDefault="00F106E7" w:rsidP="00F106E7">
      <w:pPr>
        <w:spacing w:after="120" w:line="360" w:lineRule="auto"/>
        <w:jc w:val="both"/>
        <w:rPr>
          <w:rFonts w:ascii="Times New Roman" w:hAnsi="Times New Roman" w:cs="Times New Roman"/>
          <w:bCs/>
          <w:sz w:val="24"/>
        </w:rPr>
      </w:pPr>
      <w:r>
        <w:rPr>
          <w:rFonts w:ascii="Times New Roman" w:hAnsi="Times New Roman" w:cs="Times New Roman"/>
          <w:bCs/>
          <w:sz w:val="24"/>
        </w:rPr>
        <w:tab/>
        <w:t xml:space="preserve">Kuzey Afrika’da ki görevi esnasında Balkan savaşanının başlamasıyla İstanbul’a gelen Mustafa Kemal </w:t>
      </w:r>
      <w:r w:rsidRPr="00F106E7">
        <w:rPr>
          <w:rFonts w:ascii="Times New Roman" w:hAnsi="Times New Roman" w:cs="Times New Roman"/>
          <w:bCs/>
          <w:sz w:val="24"/>
        </w:rPr>
        <w:t>Mürettebe Komutanlığı görevine getirilmiş</w:t>
      </w:r>
      <w:r>
        <w:rPr>
          <w:rFonts w:ascii="Times New Roman" w:hAnsi="Times New Roman" w:cs="Times New Roman"/>
          <w:bCs/>
          <w:sz w:val="24"/>
        </w:rPr>
        <w:t xml:space="preserve"> bu görevi sayesinde Çanakkale havzasını yakından etüt etme imkânı bulmuştur. Sofya Askeri Ataşesi olarak görev yaptığı esnada Bulgaristan’ı yöneten üst düzey yöneticiler ile tanışma imkânı bulmuş ve bu bölgede elde ettiği bilgileri İstanbul’a raporlamıştır. </w:t>
      </w:r>
      <w:r w:rsidR="00391352">
        <w:rPr>
          <w:rFonts w:ascii="Times New Roman" w:hAnsi="Times New Roman" w:cs="Times New Roman"/>
          <w:bCs/>
          <w:sz w:val="24"/>
        </w:rPr>
        <w:t xml:space="preserve">Mustafa Kemal </w:t>
      </w:r>
      <w:r>
        <w:rPr>
          <w:rFonts w:ascii="Times New Roman" w:hAnsi="Times New Roman" w:cs="Times New Roman"/>
          <w:bCs/>
          <w:sz w:val="24"/>
        </w:rPr>
        <w:t xml:space="preserve">Bulgaristan için önemli bir gün olan </w:t>
      </w:r>
      <w:r w:rsidRPr="00F106E7">
        <w:rPr>
          <w:rFonts w:ascii="Times New Roman" w:hAnsi="Times New Roman" w:cs="Times New Roman"/>
          <w:bCs/>
          <w:sz w:val="24"/>
        </w:rPr>
        <w:lastRenderedPageBreak/>
        <w:t>Kiril/Metodi kostüm balosuna</w:t>
      </w:r>
      <w:r w:rsidR="00391352">
        <w:rPr>
          <w:rFonts w:ascii="Times New Roman" w:hAnsi="Times New Roman" w:cs="Times New Roman"/>
          <w:bCs/>
          <w:sz w:val="24"/>
        </w:rPr>
        <w:t xml:space="preserve"> katılmıştır. Bu baloda Yeniçeri üniformasını giyerek Osmanlı İmparatorluğunu bu baloya katlan diğer Balkan ve Avrupalı devletler tanıtmıştır. Yeniçeri üniformasıyla katıldığı bu baloda Osmanlı İmparatorluğunun her ne kadar Balkan Savaşı hezimetine uğramış olsa da halen daha güçlü e ayakta olduğunu vurgulamak istemiştir. </w:t>
      </w:r>
    </w:p>
    <w:p w:rsidR="00391352" w:rsidRDefault="00391352" w:rsidP="00391352">
      <w:pPr>
        <w:spacing w:after="120" w:line="360" w:lineRule="auto"/>
        <w:jc w:val="both"/>
        <w:rPr>
          <w:rFonts w:ascii="Times New Roman" w:hAnsi="Times New Roman" w:cs="Times New Roman"/>
          <w:bCs/>
          <w:sz w:val="24"/>
        </w:rPr>
      </w:pPr>
      <w:r>
        <w:rPr>
          <w:rFonts w:ascii="Times New Roman" w:hAnsi="Times New Roman" w:cs="Times New Roman"/>
          <w:bCs/>
          <w:sz w:val="24"/>
        </w:rPr>
        <w:tab/>
        <w:t xml:space="preserve">Birinci Dünya savaşını başlamasının ardından Sofya’da ki görevi esnasında gönüllü olarak Çanakkale katılmak isteyen Mustafa Kemal Harbiye nezaretine bir mektup yazmıştır. Müteakiben Trakya bölgesine gelerek Çanakkale’de cephe hattına ulaşmıştır. Bu savaşta göstermiş olduğu üstün başarıların dolayı </w:t>
      </w:r>
      <w:r w:rsidRPr="00391352">
        <w:rPr>
          <w:rFonts w:ascii="Times New Roman" w:hAnsi="Times New Roman" w:cs="Times New Roman"/>
          <w:bCs/>
          <w:sz w:val="24"/>
        </w:rPr>
        <w:t>Anafartalar Kahramanı ve İstanbul’u Kurtaran Kumandan olarak tanınmaya başlamıştır</w:t>
      </w:r>
      <w:r>
        <w:rPr>
          <w:rFonts w:ascii="Times New Roman" w:hAnsi="Times New Roman" w:cs="Times New Roman"/>
          <w:bCs/>
          <w:sz w:val="24"/>
        </w:rPr>
        <w:t>.</w:t>
      </w:r>
      <w:r>
        <w:rPr>
          <w:rStyle w:val="DipnotBavurusu"/>
          <w:rFonts w:ascii="Times New Roman" w:hAnsi="Times New Roman" w:cs="Times New Roman"/>
          <w:bCs/>
          <w:sz w:val="24"/>
        </w:rPr>
        <w:footnoteReference w:id="20"/>
      </w:r>
      <w:r>
        <w:rPr>
          <w:rFonts w:ascii="Times New Roman" w:hAnsi="Times New Roman" w:cs="Times New Roman"/>
          <w:bCs/>
          <w:sz w:val="24"/>
        </w:rPr>
        <w:t xml:space="preserve"> </w:t>
      </w:r>
      <w:r w:rsidRPr="00391352">
        <w:rPr>
          <w:rFonts w:ascii="Times New Roman" w:hAnsi="Times New Roman" w:cs="Times New Roman"/>
          <w:bCs/>
          <w:sz w:val="24"/>
        </w:rPr>
        <w:t xml:space="preserve">Mustafa Kemal’in Kurmay Albay rütbesindeyken giymiş olduğu haki renk, şayak kumaştan dikilen bu üniformasının üzerinde dört adet cep detayının, başında ise ceketi gibi aynı renk ve kumaştan imal edilen </w:t>
      </w:r>
      <w:proofErr w:type="spellStart"/>
      <w:r w:rsidRPr="00391352">
        <w:rPr>
          <w:rFonts w:ascii="Times New Roman" w:hAnsi="Times New Roman" w:cs="Times New Roman"/>
          <w:bCs/>
          <w:sz w:val="24"/>
        </w:rPr>
        <w:t>enveriyenin</w:t>
      </w:r>
      <w:proofErr w:type="spellEnd"/>
      <w:r w:rsidRPr="00391352">
        <w:rPr>
          <w:rFonts w:ascii="Times New Roman" w:hAnsi="Times New Roman" w:cs="Times New Roman"/>
          <w:bCs/>
          <w:sz w:val="24"/>
        </w:rPr>
        <w:t xml:space="preserve"> yer aldığı görülmektedir. Ceket yakalarının</w:t>
      </w:r>
      <w:r>
        <w:rPr>
          <w:rFonts w:ascii="Times New Roman" w:hAnsi="Times New Roman" w:cs="Times New Roman"/>
          <w:bCs/>
          <w:sz w:val="24"/>
        </w:rPr>
        <w:t xml:space="preserve"> </w:t>
      </w:r>
      <w:r w:rsidRPr="00391352">
        <w:rPr>
          <w:rFonts w:ascii="Times New Roman" w:hAnsi="Times New Roman" w:cs="Times New Roman"/>
          <w:bCs/>
          <w:sz w:val="24"/>
        </w:rPr>
        <w:t>yine kurmay subaylara mahsus olan vişneçürüğü renginde kumaştan dikildiği, ayağına ise dize kadar uzanan çizmesini giydiği görülmektedir.</w:t>
      </w:r>
    </w:p>
    <w:p w:rsidR="00BB285B" w:rsidRDefault="00BB285B" w:rsidP="00BB285B">
      <w:pPr>
        <w:spacing w:after="120" w:line="360" w:lineRule="auto"/>
        <w:jc w:val="both"/>
        <w:rPr>
          <w:rFonts w:ascii="Times New Roman" w:hAnsi="Times New Roman" w:cs="Times New Roman"/>
          <w:bCs/>
          <w:sz w:val="24"/>
        </w:rPr>
      </w:pPr>
      <w:r>
        <w:rPr>
          <w:rFonts w:ascii="Times New Roman" w:hAnsi="Times New Roman" w:cs="Times New Roman"/>
          <w:bCs/>
          <w:sz w:val="24"/>
        </w:rPr>
        <w:tab/>
        <w:t xml:space="preserve">Birinci Dünya savaşının bitmesini ardından topyekûn bir seferberlik ve bağımsızlık mücadelesine giren Türk milletinde Milli Mücadele dönemi başlamıştır. Mustafa Kemal önderliğinde Samsun’a çıkılarak bu hareketin ilk adımı atılmıştır. Anadolu coğrafyasından bu hareketin hangi esaslar dâhilinde yürütüleceği tüm halka anlatılmış ve destekleri istenmiştir. Büyük Millet Meclisini açılmasıyla birlikte işgal güçlerini Anadolu topraklarında atmak isteyen Türk halkı Birinci ve İkinci İnönü, </w:t>
      </w:r>
      <w:r w:rsidRPr="00BB285B">
        <w:rPr>
          <w:rFonts w:ascii="Times New Roman" w:hAnsi="Times New Roman" w:cs="Times New Roman"/>
          <w:bCs/>
          <w:sz w:val="24"/>
        </w:rPr>
        <w:t>Kütahya-Eskişehir Muharebeleri, Sakarya Meydan Muharebesi ve Büyük Taarruz ve Başkomutan Meydan Muharebesi</w:t>
      </w:r>
      <w:r>
        <w:rPr>
          <w:rFonts w:ascii="Times New Roman" w:hAnsi="Times New Roman" w:cs="Times New Roman"/>
          <w:bCs/>
          <w:sz w:val="24"/>
        </w:rPr>
        <w:t xml:space="preserve"> ile zafere ulaşmıştır. </w:t>
      </w:r>
    </w:p>
    <w:p w:rsidR="00BB285B" w:rsidRDefault="00BB285B" w:rsidP="003E0716">
      <w:pPr>
        <w:spacing w:after="120" w:line="360" w:lineRule="auto"/>
        <w:jc w:val="both"/>
        <w:rPr>
          <w:rFonts w:ascii="Times New Roman" w:hAnsi="Times New Roman" w:cs="Times New Roman"/>
          <w:bCs/>
          <w:sz w:val="24"/>
        </w:rPr>
      </w:pPr>
      <w:r>
        <w:rPr>
          <w:rFonts w:ascii="Times New Roman" w:hAnsi="Times New Roman" w:cs="Times New Roman"/>
          <w:bCs/>
          <w:sz w:val="24"/>
        </w:rPr>
        <w:tab/>
        <w:t xml:space="preserve">Mustafa Kemal bu görevler </w:t>
      </w:r>
      <w:r w:rsidR="003E0716">
        <w:rPr>
          <w:rFonts w:ascii="Times New Roman" w:hAnsi="Times New Roman" w:cs="Times New Roman"/>
          <w:bCs/>
          <w:sz w:val="24"/>
        </w:rPr>
        <w:t>esnasında</w:t>
      </w:r>
      <w:r>
        <w:rPr>
          <w:rFonts w:ascii="Times New Roman" w:hAnsi="Times New Roman" w:cs="Times New Roman"/>
          <w:bCs/>
          <w:sz w:val="24"/>
        </w:rPr>
        <w:t xml:space="preserve"> kısa bir süre askerlik mesleğinden ayrı kalmış ve </w:t>
      </w:r>
      <w:r w:rsidR="003E0716">
        <w:rPr>
          <w:rFonts w:ascii="Times New Roman" w:hAnsi="Times New Roman" w:cs="Times New Roman"/>
          <w:bCs/>
          <w:sz w:val="24"/>
        </w:rPr>
        <w:t>sivil</w:t>
      </w:r>
      <w:r>
        <w:rPr>
          <w:rFonts w:ascii="Times New Roman" w:hAnsi="Times New Roman" w:cs="Times New Roman"/>
          <w:bCs/>
          <w:sz w:val="24"/>
        </w:rPr>
        <w:t xml:space="preserve"> bire </w:t>
      </w:r>
      <w:r w:rsidR="003E0716">
        <w:rPr>
          <w:rFonts w:ascii="Times New Roman" w:hAnsi="Times New Roman" w:cs="Times New Roman"/>
          <w:bCs/>
          <w:sz w:val="24"/>
        </w:rPr>
        <w:t>vatandaş</w:t>
      </w:r>
      <w:r>
        <w:rPr>
          <w:rFonts w:ascii="Times New Roman" w:hAnsi="Times New Roman" w:cs="Times New Roman"/>
          <w:bCs/>
          <w:sz w:val="24"/>
        </w:rPr>
        <w:t xml:space="preserve"> gibi giyinmiştir. Ancak bu süre zarfında dahi </w:t>
      </w:r>
      <w:r w:rsidR="003E0716">
        <w:rPr>
          <w:rFonts w:ascii="Times New Roman" w:hAnsi="Times New Roman" w:cs="Times New Roman"/>
          <w:bCs/>
          <w:sz w:val="24"/>
        </w:rPr>
        <w:t>askerleriyle olan ilişkisi hiç kopmamıştır. Daha sonra Mustafa Kemal’e 1</w:t>
      </w:r>
      <w:r w:rsidR="003E0716" w:rsidRPr="003E0716">
        <w:rPr>
          <w:rFonts w:ascii="Times New Roman" w:hAnsi="Times New Roman" w:cs="Times New Roman"/>
          <w:bCs/>
          <w:sz w:val="24"/>
        </w:rPr>
        <w:t>9 Eylül 1921 tarihinde Başkomutan Gazi ve Müşir unvanı verilmiştir.</w:t>
      </w:r>
      <w:r w:rsidR="003E0716">
        <w:rPr>
          <w:rFonts w:ascii="Times New Roman" w:hAnsi="Times New Roman" w:cs="Times New Roman"/>
          <w:bCs/>
          <w:sz w:val="24"/>
        </w:rPr>
        <w:t xml:space="preserve"> Büyük Millet Meclisinde aldığı bu yetki ile birlikte ordunun başına geçmiş ve Milli Mücadele hareketini yakında yönetmiştir. </w:t>
      </w:r>
    </w:p>
    <w:p w:rsidR="003E0716" w:rsidRPr="00416F5C" w:rsidRDefault="003E0716" w:rsidP="003E0716">
      <w:pPr>
        <w:spacing w:after="120" w:line="360" w:lineRule="auto"/>
        <w:jc w:val="both"/>
        <w:rPr>
          <w:rFonts w:ascii="Times New Roman" w:hAnsi="Times New Roman" w:cs="Times New Roman"/>
          <w:bCs/>
          <w:sz w:val="24"/>
        </w:rPr>
      </w:pPr>
      <w:r>
        <w:rPr>
          <w:rFonts w:ascii="Times New Roman" w:hAnsi="Times New Roman" w:cs="Times New Roman"/>
          <w:bCs/>
          <w:sz w:val="24"/>
        </w:rPr>
        <w:tab/>
        <w:t xml:space="preserve">Söz konusu dönem boyuncu üniformasını ise Elbise-i Askeriye Nizamnamesine göre giymiştir. Yine yeşil ve gri tonlarını ağırlıklı olduğu bu üniformalarında değişen en önemli detay rütbelerin omuz başında veya yakalarda yer alması olmuştur. Milli Mücadele döneminde Türk ordusunun kullandığı üniformasında rütbeler yakalarda gösterilmiştir. </w:t>
      </w:r>
    </w:p>
    <w:p w:rsidR="00BB285B" w:rsidRDefault="003E0716" w:rsidP="00391352">
      <w:pPr>
        <w:spacing w:after="120" w:line="360" w:lineRule="auto"/>
        <w:jc w:val="both"/>
        <w:rPr>
          <w:rFonts w:ascii="Times New Roman" w:hAnsi="Times New Roman" w:cs="Times New Roman"/>
          <w:b/>
          <w:bCs/>
          <w:sz w:val="24"/>
        </w:rPr>
      </w:pPr>
      <w:r w:rsidRPr="003E0716">
        <w:rPr>
          <w:rFonts w:ascii="Times New Roman" w:hAnsi="Times New Roman" w:cs="Times New Roman"/>
          <w:b/>
          <w:bCs/>
          <w:sz w:val="24"/>
        </w:rPr>
        <w:t>Sonuç</w:t>
      </w:r>
    </w:p>
    <w:p w:rsidR="003E6419" w:rsidRDefault="003E0716" w:rsidP="003E6419">
      <w:pPr>
        <w:spacing w:after="120" w:line="360" w:lineRule="auto"/>
        <w:jc w:val="both"/>
        <w:rPr>
          <w:rFonts w:ascii="Times New Roman" w:hAnsi="Times New Roman" w:cs="Times New Roman"/>
          <w:bCs/>
          <w:sz w:val="24"/>
        </w:rPr>
      </w:pPr>
      <w:r>
        <w:rPr>
          <w:rFonts w:ascii="Times New Roman" w:hAnsi="Times New Roman" w:cs="Times New Roman"/>
          <w:b/>
          <w:bCs/>
          <w:sz w:val="24"/>
        </w:rPr>
        <w:lastRenderedPageBreak/>
        <w:tab/>
      </w:r>
      <w:r>
        <w:rPr>
          <w:rFonts w:ascii="Times New Roman" w:hAnsi="Times New Roman" w:cs="Times New Roman"/>
          <w:bCs/>
          <w:sz w:val="24"/>
        </w:rPr>
        <w:t xml:space="preserve">Türk kara ordusunun kullanmış olduğu üniformalar özelinde Mustafa </w:t>
      </w:r>
      <w:r w:rsidR="001E5D53">
        <w:rPr>
          <w:rFonts w:ascii="Times New Roman" w:hAnsi="Times New Roman" w:cs="Times New Roman"/>
          <w:bCs/>
          <w:sz w:val="24"/>
        </w:rPr>
        <w:t xml:space="preserve">Kemal’e </w:t>
      </w:r>
      <w:r>
        <w:rPr>
          <w:rFonts w:ascii="Times New Roman" w:hAnsi="Times New Roman" w:cs="Times New Roman"/>
          <w:bCs/>
          <w:sz w:val="24"/>
        </w:rPr>
        <w:t xml:space="preserve">ait </w:t>
      </w:r>
      <w:r w:rsidR="001E5D53">
        <w:rPr>
          <w:rFonts w:ascii="Times New Roman" w:hAnsi="Times New Roman" w:cs="Times New Roman"/>
          <w:bCs/>
          <w:sz w:val="24"/>
        </w:rPr>
        <w:t xml:space="preserve">olan </w:t>
      </w:r>
      <w:r>
        <w:rPr>
          <w:rFonts w:ascii="Times New Roman" w:hAnsi="Times New Roman" w:cs="Times New Roman"/>
          <w:bCs/>
          <w:sz w:val="24"/>
        </w:rPr>
        <w:t>üniforma incelemesinde karşımıza çıkan en önemli sonucun köklü bir üniforma</w:t>
      </w:r>
      <w:r w:rsidR="001E5D53">
        <w:rPr>
          <w:rFonts w:ascii="Times New Roman" w:hAnsi="Times New Roman" w:cs="Times New Roman"/>
          <w:bCs/>
          <w:sz w:val="24"/>
        </w:rPr>
        <w:t xml:space="preserve"> tarihine sahip oluşumuzdur. Yüzyıllardır sürekli üzerine artı bir değer katarak gelişen Türk üniforma tarihi cephe hattında savaşan askerlerin ihtiyaçları doğrultusunda kendisini sürekli olarak geliştirmiştir. Gerek kullanılan renkler gerekse üniformaların üzerinde yer alan düğme kemer vb. detayların ne denli önemli bir yere sahip olduğunu söylemek hiç şüphesizdir.  Mustafa Kemal’inde küçük yaşlardan itibaren hayalini kurduğu üniformaya kavuşmasında söz konusu köklü üniforma tarihinin etkisi büyüktür. Üniforma ile tanıştıktan sonra üzerine aldığı sorumlulukla birlikte ülkesinin bulunduğu</w:t>
      </w:r>
      <w:r w:rsidR="003E6419">
        <w:rPr>
          <w:rFonts w:ascii="Times New Roman" w:hAnsi="Times New Roman" w:cs="Times New Roman"/>
          <w:bCs/>
          <w:sz w:val="24"/>
        </w:rPr>
        <w:t xml:space="preserve"> kötü durumdan kurtarmak isteyen</w:t>
      </w:r>
      <w:r w:rsidR="001E5D53">
        <w:rPr>
          <w:rFonts w:ascii="Times New Roman" w:hAnsi="Times New Roman" w:cs="Times New Roman"/>
          <w:bCs/>
          <w:sz w:val="24"/>
        </w:rPr>
        <w:t xml:space="preserve"> </w:t>
      </w:r>
      <w:r w:rsidR="003E6419">
        <w:rPr>
          <w:rFonts w:ascii="Times New Roman" w:hAnsi="Times New Roman" w:cs="Times New Roman"/>
          <w:bCs/>
          <w:sz w:val="24"/>
        </w:rPr>
        <w:t>Mustafa</w:t>
      </w:r>
      <w:r w:rsidR="001E5D53">
        <w:rPr>
          <w:rFonts w:ascii="Times New Roman" w:hAnsi="Times New Roman" w:cs="Times New Roman"/>
          <w:bCs/>
          <w:sz w:val="24"/>
        </w:rPr>
        <w:t xml:space="preserve"> </w:t>
      </w:r>
      <w:r w:rsidR="003E6419">
        <w:rPr>
          <w:rFonts w:ascii="Times New Roman" w:hAnsi="Times New Roman" w:cs="Times New Roman"/>
          <w:bCs/>
          <w:sz w:val="24"/>
        </w:rPr>
        <w:t>K</w:t>
      </w:r>
      <w:r w:rsidR="001E5D53">
        <w:rPr>
          <w:rFonts w:ascii="Times New Roman" w:hAnsi="Times New Roman" w:cs="Times New Roman"/>
          <w:bCs/>
          <w:sz w:val="24"/>
        </w:rPr>
        <w:t>emal</w:t>
      </w:r>
      <w:r w:rsidR="003E6419">
        <w:rPr>
          <w:rFonts w:ascii="Times New Roman" w:hAnsi="Times New Roman" w:cs="Times New Roman"/>
          <w:bCs/>
          <w:sz w:val="24"/>
        </w:rPr>
        <w:t xml:space="preserve">’in en büyük ilham kaynağının üniformaları olduğu söylenebilir. Mustafa Kemal tarafından uzun yıllar kullanılan bu kıyafetlerin karizmatik bir lider olmasına olan katkısı oldukça fazla diyebiliriz. Sonuç olarak Mustafa Kemal’in hak etmediği hiçbir üniforma ve üniforma teferruatını kullanmadığı nizamnameyle ve diğer esaslarla belirlen kıyafet kurallarına harfiyen uyduğu söylenebilir.  </w:t>
      </w:r>
    </w:p>
    <w:p w:rsidR="003E6419" w:rsidRDefault="003E6419" w:rsidP="003E6419">
      <w:pPr>
        <w:spacing w:after="120" w:line="360" w:lineRule="auto"/>
        <w:jc w:val="both"/>
        <w:rPr>
          <w:rFonts w:ascii="Times New Roman" w:hAnsi="Times New Roman" w:cs="Times New Roman"/>
          <w:bCs/>
          <w:sz w:val="24"/>
        </w:rPr>
      </w:pPr>
    </w:p>
    <w:p w:rsidR="003E6419" w:rsidRDefault="003E6419" w:rsidP="003E6419">
      <w:pPr>
        <w:spacing w:after="120" w:line="360" w:lineRule="auto"/>
        <w:jc w:val="both"/>
        <w:rPr>
          <w:rFonts w:ascii="Times New Roman" w:hAnsi="Times New Roman" w:cs="Times New Roman"/>
          <w:bCs/>
          <w:sz w:val="24"/>
        </w:rPr>
      </w:pPr>
    </w:p>
    <w:p w:rsidR="003E6419" w:rsidRDefault="003E6419" w:rsidP="003E6419">
      <w:pPr>
        <w:spacing w:after="120" w:line="360" w:lineRule="auto"/>
        <w:jc w:val="both"/>
        <w:rPr>
          <w:rFonts w:ascii="Times New Roman" w:hAnsi="Times New Roman" w:cs="Times New Roman"/>
          <w:bCs/>
          <w:sz w:val="24"/>
        </w:rPr>
      </w:pPr>
    </w:p>
    <w:p w:rsidR="003E6419" w:rsidRDefault="003E6419" w:rsidP="003E6419">
      <w:pPr>
        <w:spacing w:after="120" w:line="360" w:lineRule="auto"/>
        <w:jc w:val="both"/>
        <w:rPr>
          <w:rFonts w:ascii="Times New Roman" w:hAnsi="Times New Roman" w:cs="Times New Roman"/>
          <w:bCs/>
          <w:sz w:val="24"/>
        </w:rPr>
      </w:pPr>
    </w:p>
    <w:p w:rsidR="003E6419" w:rsidRDefault="003E6419" w:rsidP="003E6419">
      <w:pPr>
        <w:spacing w:after="120" w:line="360" w:lineRule="auto"/>
        <w:jc w:val="both"/>
        <w:rPr>
          <w:rFonts w:ascii="Times New Roman" w:hAnsi="Times New Roman" w:cs="Times New Roman"/>
          <w:bCs/>
          <w:sz w:val="24"/>
        </w:rPr>
      </w:pPr>
    </w:p>
    <w:p w:rsidR="003E6419" w:rsidRDefault="003E6419" w:rsidP="003E6419">
      <w:pPr>
        <w:spacing w:after="120" w:line="360" w:lineRule="auto"/>
        <w:jc w:val="both"/>
        <w:rPr>
          <w:rFonts w:ascii="Times New Roman" w:hAnsi="Times New Roman" w:cs="Times New Roman"/>
          <w:bCs/>
          <w:sz w:val="24"/>
        </w:rPr>
      </w:pPr>
    </w:p>
    <w:p w:rsidR="003E6419" w:rsidRDefault="003E6419" w:rsidP="003E6419">
      <w:pPr>
        <w:spacing w:after="120" w:line="360" w:lineRule="auto"/>
        <w:jc w:val="both"/>
        <w:rPr>
          <w:rFonts w:ascii="Times New Roman" w:hAnsi="Times New Roman" w:cs="Times New Roman"/>
          <w:bCs/>
          <w:sz w:val="24"/>
        </w:rPr>
      </w:pPr>
    </w:p>
    <w:p w:rsidR="003E6419" w:rsidRDefault="003E6419" w:rsidP="003E6419">
      <w:pPr>
        <w:spacing w:after="120" w:line="360" w:lineRule="auto"/>
        <w:jc w:val="both"/>
        <w:rPr>
          <w:rFonts w:ascii="Times New Roman" w:hAnsi="Times New Roman" w:cs="Times New Roman"/>
          <w:bCs/>
          <w:sz w:val="24"/>
        </w:rPr>
      </w:pPr>
    </w:p>
    <w:p w:rsidR="003E6419" w:rsidRDefault="003E6419" w:rsidP="003E6419">
      <w:pPr>
        <w:spacing w:after="120" w:line="360" w:lineRule="auto"/>
        <w:jc w:val="both"/>
        <w:rPr>
          <w:rFonts w:ascii="Times New Roman" w:hAnsi="Times New Roman" w:cs="Times New Roman"/>
          <w:bCs/>
          <w:sz w:val="24"/>
        </w:rPr>
      </w:pPr>
    </w:p>
    <w:p w:rsidR="003E6419" w:rsidRDefault="003E6419" w:rsidP="003E6419">
      <w:pPr>
        <w:spacing w:after="120" w:line="360" w:lineRule="auto"/>
        <w:jc w:val="both"/>
        <w:rPr>
          <w:rFonts w:ascii="Times New Roman" w:hAnsi="Times New Roman" w:cs="Times New Roman"/>
          <w:bCs/>
          <w:sz w:val="24"/>
        </w:rPr>
      </w:pPr>
    </w:p>
    <w:p w:rsidR="003E6419" w:rsidRDefault="003E6419" w:rsidP="003E6419">
      <w:pPr>
        <w:spacing w:after="120" w:line="360" w:lineRule="auto"/>
        <w:jc w:val="both"/>
        <w:rPr>
          <w:rFonts w:ascii="Times New Roman" w:hAnsi="Times New Roman" w:cs="Times New Roman"/>
          <w:bCs/>
          <w:sz w:val="24"/>
        </w:rPr>
      </w:pPr>
    </w:p>
    <w:p w:rsidR="003E6419" w:rsidRDefault="003E6419" w:rsidP="003E6419">
      <w:pPr>
        <w:spacing w:after="120" w:line="360" w:lineRule="auto"/>
        <w:jc w:val="both"/>
        <w:rPr>
          <w:rFonts w:ascii="Times New Roman" w:hAnsi="Times New Roman" w:cs="Times New Roman"/>
          <w:bCs/>
          <w:sz w:val="24"/>
        </w:rPr>
      </w:pPr>
    </w:p>
    <w:p w:rsidR="003E6419" w:rsidRDefault="003E6419" w:rsidP="003E6419">
      <w:pPr>
        <w:spacing w:after="120" w:line="360" w:lineRule="auto"/>
        <w:jc w:val="both"/>
        <w:rPr>
          <w:rFonts w:ascii="Times New Roman" w:hAnsi="Times New Roman" w:cs="Times New Roman"/>
          <w:bCs/>
          <w:sz w:val="24"/>
        </w:rPr>
      </w:pPr>
    </w:p>
    <w:p w:rsidR="003E6419" w:rsidRDefault="003E6419" w:rsidP="003E6419">
      <w:pPr>
        <w:spacing w:after="120" w:line="360" w:lineRule="auto"/>
        <w:jc w:val="both"/>
        <w:rPr>
          <w:rFonts w:ascii="Times New Roman" w:hAnsi="Times New Roman" w:cs="Times New Roman"/>
          <w:b/>
          <w:bCs/>
          <w:sz w:val="24"/>
        </w:rPr>
      </w:pPr>
    </w:p>
    <w:p w:rsidR="003E6419" w:rsidRPr="003E6419" w:rsidRDefault="003E6419" w:rsidP="003E6419">
      <w:pPr>
        <w:spacing w:after="120" w:line="360" w:lineRule="auto"/>
        <w:jc w:val="both"/>
        <w:rPr>
          <w:rFonts w:ascii="Times New Roman" w:hAnsi="Times New Roman" w:cs="Times New Roman"/>
          <w:b/>
          <w:bCs/>
          <w:sz w:val="24"/>
        </w:rPr>
      </w:pPr>
      <w:r w:rsidRPr="003E6419">
        <w:rPr>
          <w:rFonts w:ascii="Times New Roman" w:hAnsi="Times New Roman" w:cs="Times New Roman"/>
          <w:b/>
          <w:bCs/>
          <w:sz w:val="24"/>
        </w:rPr>
        <w:t xml:space="preserve">Ek 1: </w:t>
      </w:r>
      <w:r w:rsidRPr="003E6419">
        <w:rPr>
          <w:rFonts w:ascii="Times New Roman" w:hAnsi="Times New Roman" w:cs="Times New Roman"/>
          <w:bCs/>
          <w:sz w:val="24"/>
        </w:rPr>
        <w:t>Harbiyeli Mustafa Kemal, İstanbul, 1899.</w:t>
      </w:r>
    </w:p>
    <w:p w:rsidR="003E6419" w:rsidRPr="003E6419" w:rsidRDefault="003E6419" w:rsidP="003E6419">
      <w:pPr>
        <w:spacing w:after="120" w:line="360" w:lineRule="auto"/>
        <w:jc w:val="both"/>
        <w:rPr>
          <w:rFonts w:ascii="Times New Roman" w:hAnsi="Times New Roman" w:cs="Times New Roman"/>
          <w:bCs/>
        </w:rPr>
      </w:pPr>
      <w:r w:rsidRPr="003E6419">
        <w:rPr>
          <w:rFonts w:ascii="Times New Roman" w:hAnsi="Times New Roman" w:cs="Times New Roman"/>
          <w:bCs/>
          <w:noProof/>
          <w:lang w:eastAsia="tr-TR"/>
        </w:rPr>
        <w:lastRenderedPageBreak/>
        <w:drawing>
          <wp:inline distT="0" distB="0" distL="0" distR="0" wp14:anchorId="5E8023B8">
            <wp:extent cx="3139440" cy="5858510"/>
            <wp:effectExtent l="0" t="0" r="3810"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9440" cy="5858510"/>
                    </a:xfrm>
                    <a:prstGeom prst="rect">
                      <a:avLst/>
                    </a:prstGeom>
                    <a:noFill/>
                  </pic:spPr>
                </pic:pic>
              </a:graphicData>
            </a:graphic>
          </wp:inline>
        </w:drawing>
      </w:r>
    </w:p>
    <w:p w:rsidR="003E6419" w:rsidRDefault="003E6419" w:rsidP="003E6419">
      <w:pPr>
        <w:spacing w:after="120" w:line="360" w:lineRule="auto"/>
        <w:jc w:val="both"/>
        <w:rPr>
          <w:rFonts w:ascii="Times New Roman" w:hAnsi="Times New Roman" w:cs="Times New Roman"/>
          <w:sz w:val="20"/>
        </w:rPr>
      </w:pPr>
      <w:r w:rsidRPr="003E6419">
        <w:rPr>
          <w:rFonts w:ascii="Times New Roman" w:hAnsi="Times New Roman" w:cs="Times New Roman"/>
          <w:b/>
          <w:sz w:val="20"/>
        </w:rPr>
        <w:t>Kaynak:</w:t>
      </w:r>
      <w:r w:rsidRPr="003E6419">
        <w:rPr>
          <w:rFonts w:ascii="Times New Roman" w:hAnsi="Times New Roman" w:cs="Times New Roman"/>
          <w:sz w:val="20"/>
        </w:rPr>
        <w:t xml:space="preserve"> Atatürk Ansiklopedisi Cilt I, İstanbul Reklam Yayınları, İstanbul. 1973, s.246.</w:t>
      </w:r>
    </w:p>
    <w:p w:rsidR="003E6419" w:rsidRDefault="003E6419" w:rsidP="003E6419">
      <w:pPr>
        <w:spacing w:after="120" w:line="360" w:lineRule="auto"/>
        <w:jc w:val="both"/>
        <w:rPr>
          <w:rFonts w:ascii="Times New Roman" w:hAnsi="Times New Roman" w:cs="Times New Roman"/>
          <w:sz w:val="20"/>
        </w:rPr>
      </w:pPr>
    </w:p>
    <w:p w:rsidR="003E6419" w:rsidRDefault="003E6419" w:rsidP="003E6419">
      <w:pPr>
        <w:spacing w:after="120" w:line="360" w:lineRule="auto"/>
        <w:jc w:val="both"/>
        <w:rPr>
          <w:rFonts w:ascii="Times New Roman" w:hAnsi="Times New Roman" w:cs="Times New Roman"/>
          <w:sz w:val="20"/>
        </w:rPr>
      </w:pPr>
    </w:p>
    <w:p w:rsidR="003E6419" w:rsidRDefault="003E6419" w:rsidP="003E6419">
      <w:pPr>
        <w:spacing w:after="120" w:line="360" w:lineRule="auto"/>
        <w:jc w:val="both"/>
        <w:rPr>
          <w:rFonts w:ascii="Times New Roman" w:hAnsi="Times New Roman" w:cs="Times New Roman"/>
          <w:sz w:val="20"/>
        </w:rPr>
      </w:pPr>
    </w:p>
    <w:p w:rsidR="003E6419" w:rsidRDefault="003E6419" w:rsidP="003E6419">
      <w:pPr>
        <w:spacing w:after="120" w:line="360" w:lineRule="auto"/>
        <w:jc w:val="both"/>
        <w:rPr>
          <w:rFonts w:ascii="Times New Roman" w:hAnsi="Times New Roman" w:cs="Times New Roman"/>
          <w:sz w:val="20"/>
        </w:rPr>
      </w:pPr>
    </w:p>
    <w:p w:rsidR="003E6419" w:rsidRDefault="003E6419" w:rsidP="003E6419">
      <w:pPr>
        <w:spacing w:after="120" w:line="360" w:lineRule="auto"/>
        <w:jc w:val="both"/>
        <w:rPr>
          <w:rFonts w:ascii="Times New Roman" w:hAnsi="Times New Roman" w:cs="Times New Roman"/>
          <w:sz w:val="20"/>
        </w:rPr>
      </w:pPr>
    </w:p>
    <w:p w:rsidR="003E6419" w:rsidRDefault="003E6419" w:rsidP="003E6419">
      <w:pPr>
        <w:spacing w:after="120" w:line="360" w:lineRule="auto"/>
        <w:jc w:val="both"/>
        <w:rPr>
          <w:rFonts w:ascii="Times New Roman" w:hAnsi="Times New Roman" w:cs="Times New Roman"/>
          <w:sz w:val="20"/>
        </w:rPr>
      </w:pPr>
    </w:p>
    <w:p w:rsidR="003E6419" w:rsidRDefault="003E6419" w:rsidP="003E6419">
      <w:pPr>
        <w:spacing w:after="120" w:line="360" w:lineRule="auto"/>
        <w:jc w:val="both"/>
        <w:rPr>
          <w:rFonts w:ascii="Times New Roman" w:hAnsi="Times New Roman" w:cs="Times New Roman"/>
          <w:sz w:val="20"/>
        </w:rPr>
      </w:pPr>
    </w:p>
    <w:p w:rsidR="003E6419" w:rsidRDefault="003E6419" w:rsidP="003E6419">
      <w:pPr>
        <w:spacing w:after="120" w:line="360" w:lineRule="auto"/>
        <w:jc w:val="both"/>
        <w:rPr>
          <w:rFonts w:ascii="Times New Roman" w:hAnsi="Times New Roman" w:cs="Times New Roman"/>
          <w:sz w:val="20"/>
        </w:rPr>
      </w:pPr>
    </w:p>
    <w:p w:rsidR="00DF40A3" w:rsidRDefault="00DF40A3" w:rsidP="003E6419">
      <w:pPr>
        <w:spacing w:after="120" w:line="360" w:lineRule="auto"/>
        <w:jc w:val="both"/>
        <w:rPr>
          <w:rFonts w:ascii="Times New Roman" w:hAnsi="Times New Roman" w:cs="Times New Roman"/>
          <w:sz w:val="20"/>
        </w:rPr>
      </w:pPr>
    </w:p>
    <w:p w:rsidR="003E6419" w:rsidRDefault="003E6419" w:rsidP="003E6419">
      <w:pPr>
        <w:spacing w:after="120" w:line="360" w:lineRule="auto"/>
        <w:jc w:val="both"/>
        <w:rPr>
          <w:rFonts w:ascii="Times New Roman" w:hAnsi="Times New Roman" w:cs="Times New Roman"/>
          <w:b/>
          <w:sz w:val="24"/>
        </w:rPr>
      </w:pPr>
      <w:r w:rsidRPr="003E6419">
        <w:rPr>
          <w:rFonts w:ascii="Times New Roman" w:hAnsi="Times New Roman" w:cs="Times New Roman"/>
          <w:b/>
          <w:sz w:val="24"/>
        </w:rPr>
        <w:lastRenderedPageBreak/>
        <w:t xml:space="preserve">Kaynakça </w:t>
      </w:r>
    </w:p>
    <w:p w:rsidR="003E6419" w:rsidRPr="003E6419" w:rsidRDefault="003E6419" w:rsidP="003E6419">
      <w:pPr>
        <w:spacing w:after="120" w:line="360" w:lineRule="auto"/>
        <w:jc w:val="both"/>
        <w:rPr>
          <w:rFonts w:ascii="Times New Roman" w:hAnsi="Times New Roman" w:cs="Times New Roman"/>
          <w:b/>
          <w:sz w:val="24"/>
        </w:rPr>
      </w:pPr>
      <w:r w:rsidRPr="003E6419">
        <w:rPr>
          <w:rFonts w:ascii="Times New Roman" w:hAnsi="Times New Roman" w:cs="Times New Roman"/>
          <w:b/>
          <w:sz w:val="24"/>
        </w:rPr>
        <w:t>Arşiv Belgeleri</w:t>
      </w:r>
    </w:p>
    <w:p w:rsidR="003E6419" w:rsidRPr="00DF40A3" w:rsidRDefault="003E6419" w:rsidP="003E6419">
      <w:pPr>
        <w:spacing w:after="120" w:line="360" w:lineRule="auto"/>
        <w:jc w:val="both"/>
        <w:rPr>
          <w:rFonts w:ascii="Times New Roman" w:hAnsi="Times New Roman" w:cs="Times New Roman"/>
          <w:i/>
          <w:sz w:val="24"/>
        </w:rPr>
      </w:pPr>
      <w:r w:rsidRPr="003E6419">
        <w:rPr>
          <w:rFonts w:ascii="Times New Roman" w:hAnsi="Times New Roman" w:cs="Times New Roman"/>
          <w:i/>
          <w:sz w:val="24"/>
        </w:rPr>
        <w:t>T.C. Cumhurbaşkanlığı Devlet Arşivleri Baş</w:t>
      </w:r>
      <w:r w:rsidR="00DF40A3">
        <w:rPr>
          <w:rFonts w:ascii="Times New Roman" w:hAnsi="Times New Roman" w:cs="Times New Roman"/>
          <w:i/>
          <w:sz w:val="24"/>
        </w:rPr>
        <w:t>kanlığı Cumhuriyet Arşivi (BCA)</w:t>
      </w:r>
    </w:p>
    <w:p w:rsidR="00DF40A3" w:rsidRPr="00DF40A3" w:rsidRDefault="00DF40A3" w:rsidP="003E6419">
      <w:pPr>
        <w:spacing w:after="120" w:line="360" w:lineRule="auto"/>
        <w:jc w:val="both"/>
        <w:rPr>
          <w:rFonts w:ascii="Times New Roman" w:hAnsi="Times New Roman" w:cs="Times New Roman"/>
          <w:b/>
          <w:sz w:val="24"/>
          <w:szCs w:val="24"/>
        </w:rPr>
      </w:pPr>
      <w:r w:rsidRPr="00DF40A3">
        <w:rPr>
          <w:rFonts w:ascii="Times New Roman" w:hAnsi="Times New Roman" w:cs="Times New Roman"/>
          <w:b/>
          <w:sz w:val="24"/>
          <w:szCs w:val="24"/>
        </w:rPr>
        <w:t>Kitaplar</w:t>
      </w:r>
    </w:p>
    <w:p w:rsidR="00DF40A3" w:rsidRPr="00DF40A3" w:rsidRDefault="00DF40A3" w:rsidP="00DF40A3">
      <w:pPr>
        <w:spacing w:after="120" w:line="360" w:lineRule="auto"/>
        <w:jc w:val="both"/>
        <w:rPr>
          <w:rFonts w:ascii="Times New Roman" w:hAnsi="Times New Roman" w:cs="Times New Roman"/>
          <w:sz w:val="24"/>
          <w:szCs w:val="24"/>
        </w:rPr>
      </w:pPr>
      <w:r w:rsidRPr="00DF40A3">
        <w:rPr>
          <w:rFonts w:ascii="Times New Roman" w:hAnsi="Times New Roman" w:cs="Times New Roman"/>
          <w:i/>
          <w:sz w:val="24"/>
          <w:szCs w:val="24"/>
        </w:rPr>
        <w:t>Atatürk’ün Bütün Eserleri, Cilt 1 (1919),</w:t>
      </w:r>
      <w:r w:rsidRPr="00DF40A3">
        <w:rPr>
          <w:rFonts w:ascii="Times New Roman" w:hAnsi="Times New Roman" w:cs="Times New Roman"/>
          <w:sz w:val="24"/>
          <w:szCs w:val="24"/>
        </w:rPr>
        <w:t xml:space="preserve"> Kaynak Yayınları, İstanbul 2003.</w:t>
      </w:r>
    </w:p>
    <w:p w:rsidR="00DF40A3" w:rsidRPr="00DF40A3" w:rsidRDefault="00DF40A3" w:rsidP="00DF40A3">
      <w:pPr>
        <w:spacing w:after="120" w:line="360" w:lineRule="auto"/>
        <w:jc w:val="both"/>
        <w:rPr>
          <w:rFonts w:ascii="Times New Roman" w:hAnsi="Times New Roman" w:cs="Times New Roman"/>
          <w:sz w:val="24"/>
          <w:szCs w:val="24"/>
        </w:rPr>
      </w:pPr>
      <w:r w:rsidRPr="00DF40A3">
        <w:rPr>
          <w:rFonts w:ascii="Times New Roman" w:hAnsi="Times New Roman" w:cs="Times New Roman"/>
          <w:sz w:val="24"/>
          <w:szCs w:val="24"/>
        </w:rPr>
        <w:t xml:space="preserve">Borak, Sadi, </w:t>
      </w:r>
      <w:r w:rsidRPr="00DF40A3">
        <w:rPr>
          <w:rFonts w:ascii="Times New Roman" w:hAnsi="Times New Roman" w:cs="Times New Roman"/>
          <w:i/>
          <w:sz w:val="24"/>
          <w:szCs w:val="24"/>
        </w:rPr>
        <w:t>Atatürk,</w:t>
      </w:r>
      <w:r w:rsidRPr="00DF40A3">
        <w:rPr>
          <w:rFonts w:ascii="Times New Roman" w:hAnsi="Times New Roman" w:cs="Times New Roman"/>
          <w:sz w:val="24"/>
          <w:szCs w:val="24"/>
        </w:rPr>
        <w:t xml:space="preserve"> Şefik Matbaası, İstanbul 2004. </w:t>
      </w:r>
    </w:p>
    <w:p w:rsidR="00DF40A3" w:rsidRPr="00DF40A3" w:rsidRDefault="00DF40A3" w:rsidP="00DF40A3">
      <w:pPr>
        <w:spacing w:after="120" w:line="360" w:lineRule="auto"/>
        <w:jc w:val="both"/>
        <w:rPr>
          <w:rFonts w:ascii="Times New Roman" w:hAnsi="Times New Roman" w:cs="Times New Roman"/>
          <w:sz w:val="24"/>
          <w:szCs w:val="24"/>
        </w:rPr>
      </w:pPr>
      <w:proofErr w:type="spellStart"/>
      <w:r w:rsidRPr="00DF40A3">
        <w:rPr>
          <w:rFonts w:ascii="Times New Roman" w:hAnsi="Times New Roman" w:cs="Times New Roman"/>
          <w:sz w:val="24"/>
          <w:szCs w:val="24"/>
        </w:rPr>
        <w:t>Çandarlıoğlu</w:t>
      </w:r>
      <w:proofErr w:type="spellEnd"/>
      <w:r w:rsidRPr="00DF40A3">
        <w:rPr>
          <w:rFonts w:ascii="Times New Roman" w:hAnsi="Times New Roman" w:cs="Times New Roman"/>
          <w:sz w:val="24"/>
          <w:szCs w:val="24"/>
        </w:rPr>
        <w:t xml:space="preserve">, Gülçin, </w:t>
      </w:r>
      <w:r w:rsidRPr="00DF40A3">
        <w:rPr>
          <w:rFonts w:ascii="Times New Roman" w:hAnsi="Times New Roman" w:cs="Times New Roman"/>
          <w:i/>
          <w:sz w:val="24"/>
          <w:szCs w:val="24"/>
        </w:rPr>
        <w:t>İslam Öncesi Türk Tarihi ve Kültürü</w:t>
      </w:r>
      <w:r w:rsidRPr="00DF40A3">
        <w:rPr>
          <w:rFonts w:ascii="Times New Roman" w:hAnsi="Times New Roman" w:cs="Times New Roman"/>
          <w:sz w:val="24"/>
          <w:szCs w:val="24"/>
        </w:rPr>
        <w:t xml:space="preserve">, Türk Dünyası Araştırmaları Vakfı Yayınevi, İstanbul 2003. </w:t>
      </w:r>
    </w:p>
    <w:p w:rsidR="00DF40A3" w:rsidRPr="00DF40A3" w:rsidRDefault="00DF40A3" w:rsidP="00DF40A3">
      <w:pPr>
        <w:spacing w:after="120" w:line="360" w:lineRule="auto"/>
        <w:jc w:val="both"/>
        <w:rPr>
          <w:rFonts w:ascii="Times New Roman" w:hAnsi="Times New Roman" w:cs="Times New Roman"/>
          <w:sz w:val="24"/>
          <w:szCs w:val="24"/>
        </w:rPr>
      </w:pPr>
      <w:r w:rsidRPr="00DF40A3">
        <w:rPr>
          <w:rFonts w:ascii="Times New Roman" w:hAnsi="Times New Roman" w:cs="Times New Roman"/>
          <w:sz w:val="24"/>
          <w:szCs w:val="24"/>
        </w:rPr>
        <w:t xml:space="preserve">Geçer, Kadir Türker, </w:t>
      </w:r>
      <w:r w:rsidRPr="00DF40A3">
        <w:rPr>
          <w:rFonts w:ascii="Times New Roman" w:hAnsi="Times New Roman" w:cs="Times New Roman"/>
          <w:i/>
          <w:sz w:val="24"/>
          <w:szCs w:val="24"/>
        </w:rPr>
        <w:t>Osmanlı İmparatorluğu Askeri Kıyafetleri 1826-1922,</w:t>
      </w:r>
      <w:r>
        <w:rPr>
          <w:rFonts w:ascii="Times New Roman" w:hAnsi="Times New Roman" w:cs="Times New Roman"/>
          <w:i/>
          <w:sz w:val="24"/>
          <w:szCs w:val="24"/>
        </w:rPr>
        <w:t xml:space="preserve"> </w:t>
      </w:r>
      <w:proofErr w:type="spellStart"/>
      <w:r w:rsidRPr="00DF40A3">
        <w:rPr>
          <w:rFonts w:ascii="Times New Roman" w:hAnsi="Times New Roman" w:cs="Times New Roman"/>
          <w:sz w:val="24"/>
          <w:szCs w:val="24"/>
        </w:rPr>
        <w:t>Hisart</w:t>
      </w:r>
      <w:proofErr w:type="spellEnd"/>
      <w:r w:rsidRPr="00DF40A3">
        <w:rPr>
          <w:rFonts w:ascii="Times New Roman" w:hAnsi="Times New Roman" w:cs="Times New Roman"/>
          <w:sz w:val="24"/>
          <w:szCs w:val="24"/>
        </w:rPr>
        <w:t xml:space="preserve"> </w:t>
      </w:r>
      <w:proofErr w:type="gramStart"/>
      <w:r w:rsidRPr="00DF40A3">
        <w:rPr>
          <w:rFonts w:ascii="Times New Roman" w:hAnsi="Times New Roman" w:cs="Times New Roman"/>
          <w:sz w:val="24"/>
          <w:szCs w:val="24"/>
        </w:rPr>
        <w:t>Canlı  Müzesi</w:t>
      </w:r>
      <w:proofErr w:type="gramEnd"/>
      <w:r w:rsidRPr="00DF40A3">
        <w:rPr>
          <w:rFonts w:ascii="Times New Roman" w:hAnsi="Times New Roman" w:cs="Times New Roman"/>
          <w:sz w:val="24"/>
          <w:szCs w:val="24"/>
        </w:rPr>
        <w:t xml:space="preserve"> Kültür Yayınları, İstanbul 2020. </w:t>
      </w:r>
    </w:p>
    <w:p w:rsidR="00DF40A3" w:rsidRPr="00DF40A3" w:rsidRDefault="00DF40A3" w:rsidP="00DF40A3">
      <w:pPr>
        <w:spacing w:after="120" w:line="360" w:lineRule="auto"/>
        <w:jc w:val="both"/>
        <w:rPr>
          <w:rFonts w:ascii="Times New Roman" w:hAnsi="Times New Roman" w:cs="Times New Roman"/>
          <w:sz w:val="24"/>
          <w:szCs w:val="24"/>
        </w:rPr>
      </w:pPr>
      <w:r w:rsidRPr="00DF40A3">
        <w:rPr>
          <w:rFonts w:ascii="Times New Roman" w:hAnsi="Times New Roman" w:cs="Times New Roman"/>
          <w:sz w:val="24"/>
          <w:szCs w:val="24"/>
        </w:rPr>
        <w:t xml:space="preserve">Halaçoğlu, Yusuf, </w:t>
      </w:r>
      <w:r w:rsidRPr="00DF40A3">
        <w:rPr>
          <w:rFonts w:ascii="Times New Roman" w:hAnsi="Times New Roman" w:cs="Times New Roman"/>
          <w:i/>
          <w:sz w:val="24"/>
          <w:szCs w:val="24"/>
        </w:rPr>
        <w:t>XIV - XVII. Yüzyıllarda Osmanlılarda Devlet Teşkilatı ve Sosyal Yapı,</w:t>
      </w:r>
      <w:r w:rsidRPr="00DF40A3">
        <w:rPr>
          <w:rFonts w:ascii="Times New Roman" w:hAnsi="Times New Roman" w:cs="Times New Roman"/>
          <w:sz w:val="24"/>
          <w:szCs w:val="24"/>
        </w:rPr>
        <w:t xml:space="preserve"> Türk Tarih Kurumu Yayınları, Ankara 1996. </w:t>
      </w:r>
    </w:p>
    <w:p w:rsidR="00DF40A3" w:rsidRPr="00DF40A3" w:rsidRDefault="00DF40A3" w:rsidP="00DF40A3">
      <w:pPr>
        <w:spacing w:after="120" w:line="360" w:lineRule="auto"/>
        <w:jc w:val="both"/>
        <w:rPr>
          <w:rFonts w:ascii="Times New Roman" w:hAnsi="Times New Roman" w:cs="Times New Roman"/>
          <w:sz w:val="24"/>
          <w:szCs w:val="24"/>
        </w:rPr>
      </w:pPr>
      <w:r w:rsidRPr="00DF40A3">
        <w:rPr>
          <w:rFonts w:ascii="Times New Roman" w:hAnsi="Times New Roman" w:cs="Times New Roman"/>
          <w:i/>
          <w:sz w:val="24"/>
          <w:szCs w:val="24"/>
        </w:rPr>
        <w:t>Harbiye Askeri Müzesi Üniforma Kataloğu,</w:t>
      </w:r>
      <w:r w:rsidRPr="00DF40A3">
        <w:rPr>
          <w:rFonts w:ascii="Times New Roman" w:hAnsi="Times New Roman" w:cs="Times New Roman"/>
          <w:sz w:val="24"/>
          <w:szCs w:val="24"/>
        </w:rPr>
        <w:t xml:space="preserve"> Askeri Müze ve Kültür Sitesi Komutanlığı Yayını, İstanbul 2017.</w:t>
      </w:r>
    </w:p>
    <w:p w:rsidR="00DF40A3" w:rsidRPr="00DF40A3" w:rsidRDefault="00DF40A3" w:rsidP="00DF40A3">
      <w:pPr>
        <w:spacing w:after="120" w:line="360" w:lineRule="auto"/>
        <w:jc w:val="both"/>
        <w:rPr>
          <w:rFonts w:ascii="Times New Roman" w:hAnsi="Times New Roman" w:cs="Times New Roman"/>
          <w:sz w:val="24"/>
          <w:szCs w:val="24"/>
        </w:rPr>
      </w:pPr>
      <w:proofErr w:type="spellStart"/>
      <w:r w:rsidRPr="00DF40A3">
        <w:rPr>
          <w:rFonts w:ascii="Times New Roman" w:hAnsi="Times New Roman" w:cs="Times New Roman"/>
          <w:sz w:val="24"/>
          <w:szCs w:val="24"/>
        </w:rPr>
        <w:t>Kafesoğlu</w:t>
      </w:r>
      <w:proofErr w:type="spellEnd"/>
      <w:r w:rsidRPr="00DF40A3">
        <w:rPr>
          <w:rFonts w:ascii="Times New Roman" w:hAnsi="Times New Roman" w:cs="Times New Roman"/>
          <w:sz w:val="24"/>
          <w:szCs w:val="24"/>
        </w:rPr>
        <w:t xml:space="preserve">, İbrahim, </w:t>
      </w:r>
      <w:r w:rsidRPr="00DF40A3">
        <w:rPr>
          <w:rFonts w:ascii="Times New Roman" w:hAnsi="Times New Roman" w:cs="Times New Roman"/>
          <w:i/>
          <w:sz w:val="24"/>
          <w:szCs w:val="24"/>
        </w:rPr>
        <w:t>Türk Milli Kültürü,</w:t>
      </w:r>
      <w:r w:rsidRPr="00DF40A3">
        <w:rPr>
          <w:rFonts w:ascii="Times New Roman" w:hAnsi="Times New Roman" w:cs="Times New Roman"/>
          <w:sz w:val="24"/>
          <w:szCs w:val="24"/>
        </w:rPr>
        <w:t xml:space="preserve"> Ötüken Yayınları, İstanbul 1998. </w:t>
      </w:r>
    </w:p>
    <w:p w:rsidR="00DF40A3" w:rsidRPr="00DF40A3" w:rsidRDefault="00DF40A3" w:rsidP="00DF40A3">
      <w:pPr>
        <w:spacing w:after="120" w:line="360" w:lineRule="auto"/>
        <w:jc w:val="both"/>
        <w:rPr>
          <w:rFonts w:ascii="Times New Roman" w:hAnsi="Times New Roman" w:cs="Times New Roman"/>
          <w:sz w:val="24"/>
          <w:szCs w:val="24"/>
        </w:rPr>
      </w:pPr>
      <w:r w:rsidRPr="00DF40A3">
        <w:rPr>
          <w:rFonts w:ascii="Times New Roman" w:hAnsi="Times New Roman" w:cs="Times New Roman"/>
          <w:sz w:val="24"/>
          <w:szCs w:val="24"/>
        </w:rPr>
        <w:t xml:space="preserve">Köprülü, Fuat, </w:t>
      </w:r>
      <w:r w:rsidRPr="00DF40A3">
        <w:rPr>
          <w:rFonts w:ascii="Times New Roman" w:hAnsi="Times New Roman" w:cs="Times New Roman"/>
          <w:i/>
          <w:sz w:val="24"/>
          <w:szCs w:val="24"/>
        </w:rPr>
        <w:t>Osmanlı Devleti’nin Kuruluşu,</w:t>
      </w:r>
      <w:r w:rsidRPr="00DF40A3">
        <w:rPr>
          <w:rFonts w:ascii="Times New Roman" w:hAnsi="Times New Roman" w:cs="Times New Roman"/>
          <w:sz w:val="24"/>
          <w:szCs w:val="24"/>
        </w:rPr>
        <w:t xml:space="preserve"> </w:t>
      </w:r>
      <w:proofErr w:type="spellStart"/>
      <w:r w:rsidRPr="00DF40A3">
        <w:rPr>
          <w:rFonts w:ascii="Times New Roman" w:hAnsi="Times New Roman" w:cs="Times New Roman"/>
          <w:sz w:val="24"/>
          <w:szCs w:val="24"/>
        </w:rPr>
        <w:t>Akçağ</w:t>
      </w:r>
      <w:proofErr w:type="spellEnd"/>
      <w:r w:rsidRPr="00DF40A3">
        <w:rPr>
          <w:rFonts w:ascii="Times New Roman" w:hAnsi="Times New Roman" w:cs="Times New Roman"/>
          <w:sz w:val="24"/>
          <w:szCs w:val="24"/>
        </w:rPr>
        <w:t xml:space="preserve"> Yayınları, Ankara 2003. </w:t>
      </w:r>
    </w:p>
    <w:p w:rsidR="00DF40A3" w:rsidRPr="00DF40A3" w:rsidRDefault="00DF40A3" w:rsidP="00DF40A3">
      <w:pPr>
        <w:spacing w:after="120" w:line="360" w:lineRule="auto"/>
        <w:jc w:val="both"/>
        <w:rPr>
          <w:rFonts w:ascii="Times New Roman" w:hAnsi="Times New Roman" w:cs="Times New Roman"/>
          <w:sz w:val="24"/>
          <w:szCs w:val="24"/>
        </w:rPr>
      </w:pPr>
      <w:r w:rsidRPr="00DF40A3">
        <w:rPr>
          <w:rFonts w:ascii="Times New Roman" w:hAnsi="Times New Roman" w:cs="Times New Roman"/>
          <w:sz w:val="24"/>
          <w:szCs w:val="24"/>
        </w:rPr>
        <w:t xml:space="preserve">Ortaylı, </w:t>
      </w:r>
      <w:proofErr w:type="spellStart"/>
      <w:r w:rsidRPr="00DF40A3">
        <w:rPr>
          <w:rFonts w:ascii="Times New Roman" w:hAnsi="Times New Roman" w:cs="Times New Roman"/>
          <w:sz w:val="24"/>
          <w:szCs w:val="24"/>
        </w:rPr>
        <w:t>İlber</w:t>
      </w:r>
      <w:proofErr w:type="spellEnd"/>
      <w:r w:rsidRPr="00DF40A3">
        <w:rPr>
          <w:rFonts w:ascii="Times New Roman" w:hAnsi="Times New Roman" w:cs="Times New Roman"/>
          <w:sz w:val="24"/>
          <w:szCs w:val="24"/>
        </w:rPr>
        <w:t xml:space="preserve"> Gazi Mustafa Kemal Atatürk, Kronik Kitap, İstanbul 2018.</w:t>
      </w:r>
    </w:p>
    <w:p w:rsidR="00DF40A3" w:rsidRPr="00DF40A3" w:rsidRDefault="00DF40A3" w:rsidP="00DF40A3">
      <w:pPr>
        <w:spacing w:after="120" w:line="360" w:lineRule="auto"/>
        <w:jc w:val="both"/>
        <w:rPr>
          <w:rFonts w:ascii="Times New Roman" w:hAnsi="Times New Roman" w:cs="Times New Roman"/>
          <w:sz w:val="24"/>
          <w:szCs w:val="24"/>
        </w:rPr>
      </w:pPr>
      <w:r w:rsidRPr="00DF40A3">
        <w:rPr>
          <w:rFonts w:ascii="Times New Roman" w:hAnsi="Times New Roman" w:cs="Times New Roman"/>
          <w:sz w:val="24"/>
          <w:szCs w:val="24"/>
        </w:rPr>
        <w:t xml:space="preserve">Sevinç, Necdet, </w:t>
      </w:r>
      <w:r w:rsidRPr="00DF40A3">
        <w:rPr>
          <w:rFonts w:ascii="Times New Roman" w:hAnsi="Times New Roman" w:cs="Times New Roman"/>
          <w:i/>
          <w:sz w:val="24"/>
          <w:szCs w:val="24"/>
        </w:rPr>
        <w:t>Türkiyat</w:t>
      </w:r>
      <w:r w:rsidRPr="00DF40A3">
        <w:rPr>
          <w:rFonts w:ascii="Times New Roman" w:hAnsi="Times New Roman" w:cs="Times New Roman"/>
          <w:sz w:val="24"/>
          <w:szCs w:val="24"/>
        </w:rPr>
        <w:t xml:space="preserve">, </w:t>
      </w:r>
      <w:proofErr w:type="spellStart"/>
      <w:r w:rsidRPr="00DF40A3">
        <w:rPr>
          <w:rFonts w:ascii="Times New Roman" w:hAnsi="Times New Roman" w:cs="Times New Roman"/>
          <w:sz w:val="24"/>
          <w:szCs w:val="24"/>
        </w:rPr>
        <w:t>Bilgeoğuz</w:t>
      </w:r>
      <w:proofErr w:type="spellEnd"/>
      <w:r w:rsidRPr="00DF40A3">
        <w:rPr>
          <w:rFonts w:ascii="Times New Roman" w:hAnsi="Times New Roman" w:cs="Times New Roman"/>
          <w:sz w:val="24"/>
          <w:szCs w:val="24"/>
        </w:rPr>
        <w:t xml:space="preserve"> Yayınları, İstanbul 2011.</w:t>
      </w:r>
    </w:p>
    <w:p w:rsidR="00DF40A3" w:rsidRPr="00DF40A3" w:rsidRDefault="00DF40A3" w:rsidP="00DF40A3">
      <w:pPr>
        <w:spacing w:after="120" w:line="360" w:lineRule="auto"/>
        <w:jc w:val="both"/>
        <w:rPr>
          <w:rFonts w:ascii="Times New Roman" w:hAnsi="Times New Roman" w:cs="Times New Roman"/>
          <w:sz w:val="24"/>
          <w:szCs w:val="24"/>
        </w:rPr>
      </w:pPr>
      <w:r w:rsidRPr="00DF40A3">
        <w:rPr>
          <w:rFonts w:ascii="Times New Roman" w:hAnsi="Times New Roman" w:cs="Times New Roman"/>
          <w:sz w:val="24"/>
          <w:szCs w:val="24"/>
        </w:rPr>
        <w:t xml:space="preserve">Şevket, Mahmut, </w:t>
      </w:r>
      <w:r w:rsidRPr="00DF40A3">
        <w:rPr>
          <w:rFonts w:ascii="Times New Roman" w:hAnsi="Times New Roman" w:cs="Times New Roman"/>
          <w:i/>
          <w:sz w:val="24"/>
          <w:szCs w:val="24"/>
        </w:rPr>
        <w:t>Osmanlı Askeri Teşkilatı ve Kıyafeti (Osmanlı Ordusunun Kuruluşundan 1908 Yılına Kadar)</w:t>
      </w:r>
      <w:r w:rsidRPr="00DF40A3">
        <w:rPr>
          <w:rFonts w:ascii="Times New Roman" w:hAnsi="Times New Roman" w:cs="Times New Roman"/>
          <w:sz w:val="24"/>
          <w:szCs w:val="24"/>
        </w:rPr>
        <w:t>, Kara Kuvvetleri Komutanlığı Basımevi, Ankara 1983</w:t>
      </w:r>
    </w:p>
    <w:p w:rsidR="00DF40A3" w:rsidRPr="00DF40A3" w:rsidRDefault="00DF40A3" w:rsidP="00DF40A3">
      <w:pPr>
        <w:spacing w:after="120" w:line="360" w:lineRule="auto"/>
        <w:jc w:val="both"/>
        <w:rPr>
          <w:rFonts w:ascii="Times New Roman" w:hAnsi="Times New Roman" w:cs="Times New Roman"/>
          <w:sz w:val="24"/>
          <w:szCs w:val="24"/>
        </w:rPr>
      </w:pPr>
      <w:r w:rsidRPr="00DF40A3">
        <w:rPr>
          <w:rFonts w:ascii="Times New Roman" w:hAnsi="Times New Roman" w:cs="Times New Roman"/>
          <w:i/>
          <w:sz w:val="24"/>
          <w:szCs w:val="24"/>
        </w:rPr>
        <w:t>TBMM Albümü (1920 - 2010) (</w:t>
      </w:r>
      <w:proofErr w:type="spellStart"/>
      <w:r w:rsidRPr="00DF40A3">
        <w:rPr>
          <w:rFonts w:ascii="Times New Roman" w:hAnsi="Times New Roman" w:cs="Times New Roman"/>
          <w:i/>
          <w:sz w:val="24"/>
          <w:szCs w:val="24"/>
        </w:rPr>
        <w:t>I.Cilt</w:t>
      </w:r>
      <w:proofErr w:type="spellEnd"/>
      <w:r w:rsidRPr="00DF40A3">
        <w:rPr>
          <w:rFonts w:ascii="Times New Roman" w:hAnsi="Times New Roman" w:cs="Times New Roman"/>
          <w:i/>
          <w:sz w:val="24"/>
          <w:szCs w:val="24"/>
        </w:rPr>
        <w:t xml:space="preserve"> 1920-1950),</w:t>
      </w:r>
      <w:r w:rsidRPr="00DF40A3">
        <w:rPr>
          <w:rFonts w:ascii="Times New Roman" w:hAnsi="Times New Roman" w:cs="Times New Roman"/>
          <w:sz w:val="24"/>
          <w:szCs w:val="24"/>
        </w:rPr>
        <w:t xml:space="preserve"> TBMM Basın ve Halkla İlişkiler Müdürlüğü Yayınları, Ankara 2010.</w:t>
      </w:r>
    </w:p>
    <w:p w:rsidR="008E595E" w:rsidRDefault="00DF40A3" w:rsidP="00DF40A3">
      <w:pPr>
        <w:spacing w:after="120" w:line="360" w:lineRule="auto"/>
        <w:jc w:val="both"/>
        <w:rPr>
          <w:rFonts w:ascii="Times New Roman" w:hAnsi="Times New Roman" w:cs="Times New Roman"/>
          <w:sz w:val="24"/>
          <w:szCs w:val="24"/>
        </w:rPr>
      </w:pPr>
      <w:r w:rsidRPr="00DF40A3">
        <w:rPr>
          <w:rFonts w:ascii="Times New Roman" w:hAnsi="Times New Roman" w:cs="Times New Roman"/>
          <w:i/>
          <w:sz w:val="24"/>
          <w:szCs w:val="24"/>
        </w:rPr>
        <w:t>Türk Kara Kuvvetleri Tarihi</w:t>
      </w:r>
      <w:r w:rsidRPr="00DF40A3">
        <w:rPr>
          <w:rFonts w:ascii="Times New Roman" w:hAnsi="Times New Roman" w:cs="Times New Roman"/>
          <w:sz w:val="24"/>
          <w:szCs w:val="24"/>
        </w:rPr>
        <w:t xml:space="preserve">, Kara Kuvvetleri Basımevi ve Basılı Evrak Depo Müdürlüğü </w:t>
      </w:r>
    </w:p>
    <w:p w:rsidR="003E6419" w:rsidRPr="00DF40A3" w:rsidRDefault="00DF40A3" w:rsidP="00DF40A3">
      <w:pPr>
        <w:spacing w:after="120" w:line="360" w:lineRule="auto"/>
        <w:jc w:val="both"/>
        <w:rPr>
          <w:rFonts w:ascii="Times New Roman" w:hAnsi="Times New Roman" w:cs="Times New Roman"/>
          <w:sz w:val="24"/>
          <w:szCs w:val="24"/>
        </w:rPr>
      </w:pPr>
      <w:r w:rsidRPr="00DF40A3">
        <w:rPr>
          <w:rFonts w:ascii="Times New Roman" w:hAnsi="Times New Roman" w:cs="Times New Roman"/>
          <w:sz w:val="24"/>
          <w:szCs w:val="24"/>
        </w:rPr>
        <w:t xml:space="preserve">Yayınları, Ankara 1996. </w:t>
      </w:r>
    </w:p>
    <w:p w:rsidR="003E6419" w:rsidRPr="00DF40A3" w:rsidRDefault="00DF40A3" w:rsidP="00DF40A3">
      <w:pPr>
        <w:spacing w:after="120" w:line="360" w:lineRule="auto"/>
        <w:jc w:val="both"/>
        <w:rPr>
          <w:rFonts w:ascii="Times New Roman" w:hAnsi="Times New Roman" w:cs="Times New Roman"/>
          <w:b/>
          <w:sz w:val="24"/>
          <w:szCs w:val="24"/>
        </w:rPr>
      </w:pPr>
      <w:r w:rsidRPr="00DF40A3">
        <w:rPr>
          <w:rFonts w:ascii="Times New Roman" w:hAnsi="Times New Roman" w:cs="Times New Roman"/>
          <w:b/>
          <w:sz w:val="24"/>
          <w:szCs w:val="24"/>
        </w:rPr>
        <w:t>Tezler</w:t>
      </w:r>
    </w:p>
    <w:p w:rsidR="00DF40A3" w:rsidRPr="00DF40A3" w:rsidRDefault="00DF40A3" w:rsidP="00DF40A3">
      <w:pPr>
        <w:spacing w:after="120" w:line="360" w:lineRule="auto"/>
        <w:jc w:val="both"/>
        <w:rPr>
          <w:rFonts w:ascii="Times New Roman" w:hAnsi="Times New Roman" w:cs="Times New Roman"/>
          <w:sz w:val="24"/>
          <w:szCs w:val="24"/>
        </w:rPr>
      </w:pPr>
      <w:r w:rsidRPr="00DF40A3">
        <w:rPr>
          <w:rFonts w:ascii="Times New Roman" w:hAnsi="Times New Roman" w:cs="Times New Roman"/>
          <w:sz w:val="24"/>
          <w:szCs w:val="24"/>
        </w:rPr>
        <w:t xml:space="preserve">Zeynep Kaya, </w:t>
      </w:r>
      <w:r w:rsidRPr="00DF40A3">
        <w:rPr>
          <w:rFonts w:ascii="Times New Roman" w:hAnsi="Times New Roman" w:cs="Times New Roman"/>
          <w:i/>
          <w:sz w:val="24"/>
          <w:szCs w:val="24"/>
        </w:rPr>
        <w:t>‘‘Atatürk’ün Askeri Giysilerinin Fotoğraflarda İncelenmesi,’’</w:t>
      </w:r>
      <w:r w:rsidRPr="00DF40A3">
        <w:rPr>
          <w:rFonts w:ascii="Times New Roman" w:hAnsi="Times New Roman" w:cs="Times New Roman"/>
          <w:sz w:val="24"/>
          <w:szCs w:val="24"/>
        </w:rPr>
        <w:t xml:space="preserve"> Selçuk Üniversitesi Sosyal Bilimler Enstitüsü Müdürlüğü Giyim Endüstrisi ve Giyim Sanatları Eğitimi/Giyim Sanatları Eğitimi Ana Bilim Dalı, Konya 2013</w:t>
      </w:r>
    </w:p>
    <w:sectPr w:rsidR="00DF40A3" w:rsidRPr="00DF40A3">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8C4" w:rsidRDefault="001128C4" w:rsidP="00AC1716">
      <w:pPr>
        <w:spacing w:after="0" w:line="240" w:lineRule="auto"/>
      </w:pPr>
      <w:r>
        <w:separator/>
      </w:r>
    </w:p>
  </w:endnote>
  <w:endnote w:type="continuationSeparator" w:id="0">
    <w:p w:rsidR="001128C4" w:rsidRDefault="001128C4" w:rsidP="00AC1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6579930"/>
      <w:docPartObj>
        <w:docPartGallery w:val="Page Numbers (Bottom of Page)"/>
        <w:docPartUnique/>
      </w:docPartObj>
    </w:sdtPr>
    <w:sdtContent>
      <w:p w:rsidR="00AB04E9" w:rsidRDefault="00AB04E9">
        <w:pPr>
          <w:pStyle w:val="AltBilgi"/>
          <w:jc w:val="center"/>
        </w:pPr>
        <w:r>
          <w:fldChar w:fldCharType="begin"/>
        </w:r>
        <w:r>
          <w:instrText>PAGE   \* MERGEFORMAT</w:instrText>
        </w:r>
        <w:r>
          <w:fldChar w:fldCharType="separate"/>
        </w:r>
        <w:r>
          <w:rPr>
            <w:noProof/>
          </w:rPr>
          <w:t>13</w:t>
        </w:r>
        <w:r>
          <w:fldChar w:fldCharType="end"/>
        </w:r>
      </w:p>
    </w:sdtContent>
  </w:sdt>
  <w:p w:rsidR="00AB04E9" w:rsidRDefault="00AB04E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8C4" w:rsidRDefault="001128C4" w:rsidP="00AC1716">
      <w:pPr>
        <w:spacing w:after="0" w:line="240" w:lineRule="auto"/>
      </w:pPr>
      <w:r>
        <w:separator/>
      </w:r>
    </w:p>
  </w:footnote>
  <w:footnote w:type="continuationSeparator" w:id="0">
    <w:p w:rsidR="001128C4" w:rsidRDefault="001128C4" w:rsidP="00AC1716">
      <w:pPr>
        <w:spacing w:after="0" w:line="240" w:lineRule="auto"/>
      </w:pPr>
      <w:r>
        <w:continuationSeparator/>
      </w:r>
    </w:p>
  </w:footnote>
  <w:footnote w:id="1">
    <w:p w:rsidR="00353652" w:rsidRPr="00391352" w:rsidRDefault="00353652" w:rsidP="00391352">
      <w:pPr>
        <w:pStyle w:val="DipnotMetni"/>
        <w:jc w:val="both"/>
        <w:rPr>
          <w:rFonts w:ascii="Times New Roman" w:hAnsi="Times New Roman" w:cs="Times New Roman"/>
        </w:rPr>
      </w:pPr>
      <w:r w:rsidRPr="00391352">
        <w:rPr>
          <w:rStyle w:val="DipnotBavurusu"/>
          <w:rFonts w:ascii="Times New Roman" w:hAnsi="Times New Roman" w:cs="Times New Roman"/>
        </w:rPr>
        <w:footnoteRef/>
      </w:r>
      <w:r w:rsidRPr="00391352">
        <w:rPr>
          <w:rFonts w:ascii="Times New Roman" w:hAnsi="Times New Roman" w:cs="Times New Roman"/>
        </w:rPr>
        <w:t xml:space="preserve"> Mareşal: En yüksek askerî rütbe.</w:t>
      </w:r>
    </w:p>
  </w:footnote>
  <w:footnote w:id="2">
    <w:p w:rsidR="00353652" w:rsidRPr="00391352" w:rsidRDefault="00353652" w:rsidP="00391352">
      <w:pPr>
        <w:pStyle w:val="DipnotMetni"/>
        <w:jc w:val="both"/>
        <w:rPr>
          <w:rFonts w:ascii="Times New Roman" w:hAnsi="Times New Roman" w:cs="Times New Roman"/>
        </w:rPr>
      </w:pPr>
      <w:r w:rsidRPr="00391352">
        <w:rPr>
          <w:rStyle w:val="DipnotBavurusu"/>
          <w:rFonts w:ascii="Times New Roman" w:hAnsi="Times New Roman" w:cs="Times New Roman"/>
        </w:rPr>
        <w:footnoteRef/>
      </w:r>
      <w:r w:rsidRPr="00391352">
        <w:rPr>
          <w:rFonts w:ascii="Times New Roman" w:hAnsi="Times New Roman" w:cs="Times New Roman"/>
        </w:rPr>
        <w:t xml:space="preserve">Zeynep Kaya, </w:t>
      </w:r>
      <w:r w:rsidRPr="00391352">
        <w:rPr>
          <w:rFonts w:ascii="Times New Roman" w:hAnsi="Times New Roman" w:cs="Times New Roman"/>
          <w:i/>
        </w:rPr>
        <w:t>‘‘Atatürk’ün Askeri Giysilerinin Fotoğraflarda İncelenmesi,’’</w:t>
      </w:r>
      <w:r w:rsidRPr="00391352">
        <w:rPr>
          <w:rFonts w:ascii="Times New Roman" w:hAnsi="Times New Roman" w:cs="Times New Roman"/>
        </w:rPr>
        <w:t xml:space="preserve"> Selçuk Üniversitesi Sosyal Bilimler Enstitüsü Müdürlüğü Giyim Endüstrisi ve Giyim Sanatları Eğitimi/Giyim Sanatları Eğitimi Ana Bilim Dalı, Konya 2013</w:t>
      </w:r>
    </w:p>
  </w:footnote>
  <w:footnote w:id="3">
    <w:p w:rsidR="00353652" w:rsidRPr="00391352" w:rsidRDefault="00353652" w:rsidP="00391352">
      <w:pPr>
        <w:pStyle w:val="DipnotMetni"/>
        <w:jc w:val="both"/>
        <w:rPr>
          <w:rFonts w:ascii="Times New Roman" w:hAnsi="Times New Roman" w:cs="Times New Roman"/>
        </w:rPr>
      </w:pPr>
      <w:r w:rsidRPr="00391352">
        <w:rPr>
          <w:rStyle w:val="DipnotBavurusu"/>
          <w:rFonts w:ascii="Times New Roman" w:hAnsi="Times New Roman" w:cs="Times New Roman"/>
        </w:rPr>
        <w:footnoteRef/>
      </w:r>
      <w:r w:rsidRPr="00391352">
        <w:rPr>
          <w:rFonts w:ascii="Times New Roman" w:hAnsi="Times New Roman" w:cs="Times New Roman"/>
        </w:rPr>
        <w:t xml:space="preserve"> Gülçin </w:t>
      </w:r>
      <w:proofErr w:type="spellStart"/>
      <w:r w:rsidRPr="00391352">
        <w:rPr>
          <w:rFonts w:ascii="Times New Roman" w:hAnsi="Times New Roman" w:cs="Times New Roman"/>
        </w:rPr>
        <w:t>Çandarlıoğlu</w:t>
      </w:r>
      <w:proofErr w:type="spellEnd"/>
      <w:r w:rsidRPr="00391352">
        <w:rPr>
          <w:rFonts w:ascii="Times New Roman" w:hAnsi="Times New Roman" w:cs="Times New Roman"/>
        </w:rPr>
        <w:t xml:space="preserve">, </w:t>
      </w:r>
      <w:r w:rsidRPr="00391352">
        <w:rPr>
          <w:rFonts w:ascii="Times New Roman" w:hAnsi="Times New Roman" w:cs="Times New Roman"/>
          <w:i/>
        </w:rPr>
        <w:t xml:space="preserve">İslam Öncesi Türk Tarihi ve Kültürü, </w:t>
      </w:r>
      <w:r w:rsidRPr="00391352">
        <w:rPr>
          <w:rFonts w:ascii="Times New Roman" w:hAnsi="Times New Roman" w:cs="Times New Roman"/>
        </w:rPr>
        <w:t>Türk Dünyası Araştırmaları Vakfı Yayınevi, İstanbul 2003, s.18.</w:t>
      </w:r>
    </w:p>
  </w:footnote>
  <w:footnote w:id="4">
    <w:p w:rsidR="00353652" w:rsidRPr="00391352" w:rsidRDefault="00353652" w:rsidP="00391352">
      <w:pPr>
        <w:pStyle w:val="DipnotMetni"/>
        <w:jc w:val="both"/>
        <w:rPr>
          <w:rFonts w:ascii="Times New Roman" w:hAnsi="Times New Roman" w:cs="Times New Roman"/>
        </w:rPr>
      </w:pPr>
      <w:r w:rsidRPr="00391352">
        <w:rPr>
          <w:rStyle w:val="DipnotBavurusu"/>
          <w:rFonts w:ascii="Times New Roman" w:hAnsi="Times New Roman" w:cs="Times New Roman"/>
        </w:rPr>
        <w:footnoteRef/>
      </w:r>
      <w:r w:rsidRPr="00391352">
        <w:rPr>
          <w:rFonts w:ascii="Times New Roman" w:hAnsi="Times New Roman" w:cs="Times New Roman"/>
        </w:rPr>
        <w:t xml:space="preserve"> </w:t>
      </w:r>
      <w:r w:rsidRPr="00391352">
        <w:rPr>
          <w:rFonts w:ascii="Times New Roman" w:hAnsi="Times New Roman" w:cs="Times New Roman"/>
          <w:i/>
        </w:rPr>
        <w:t xml:space="preserve">Türk Kara Kuvvetleri Tarihi, </w:t>
      </w:r>
      <w:r w:rsidRPr="00391352">
        <w:rPr>
          <w:rFonts w:ascii="Times New Roman" w:hAnsi="Times New Roman" w:cs="Times New Roman"/>
        </w:rPr>
        <w:t>Kara Kuvvetleri Basımevi ve Basılı Evrak Depo Müdürlüğü Yayınları, Ankara 1996, s.1.</w:t>
      </w:r>
    </w:p>
  </w:footnote>
  <w:footnote w:id="5">
    <w:p w:rsidR="00353652" w:rsidRPr="00391352" w:rsidRDefault="00353652" w:rsidP="00391352">
      <w:pPr>
        <w:pStyle w:val="DipnotMetni"/>
        <w:jc w:val="both"/>
        <w:rPr>
          <w:rFonts w:ascii="Times New Roman" w:hAnsi="Times New Roman" w:cs="Times New Roman"/>
        </w:rPr>
      </w:pPr>
      <w:r w:rsidRPr="00391352">
        <w:rPr>
          <w:rStyle w:val="DipnotBavurusu"/>
          <w:rFonts w:ascii="Times New Roman" w:hAnsi="Times New Roman" w:cs="Times New Roman"/>
        </w:rPr>
        <w:footnoteRef/>
      </w:r>
      <w:r w:rsidRPr="00391352">
        <w:rPr>
          <w:rFonts w:ascii="Times New Roman" w:hAnsi="Times New Roman" w:cs="Times New Roman"/>
        </w:rPr>
        <w:t xml:space="preserve"> İbrahim </w:t>
      </w:r>
      <w:proofErr w:type="spellStart"/>
      <w:r w:rsidRPr="00391352">
        <w:rPr>
          <w:rFonts w:ascii="Times New Roman" w:hAnsi="Times New Roman" w:cs="Times New Roman"/>
        </w:rPr>
        <w:t>Kafesoğlu</w:t>
      </w:r>
      <w:proofErr w:type="spellEnd"/>
      <w:r w:rsidRPr="00391352">
        <w:rPr>
          <w:rFonts w:ascii="Times New Roman" w:hAnsi="Times New Roman" w:cs="Times New Roman"/>
        </w:rPr>
        <w:t xml:space="preserve">, </w:t>
      </w:r>
      <w:r w:rsidRPr="00391352">
        <w:rPr>
          <w:rFonts w:ascii="Times New Roman" w:hAnsi="Times New Roman" w:cs="Times New Roman"/>
          <w:i/>
        </w:rPr>
        <w:t>Türk Milli Kültürü</w:t>
      </w:r>
      <w:r w:rsidRPr="00391352">
        <w:rPr>
          <w:rFonts w:ascii="Times New Roman" w:hAnsi="Times New Roman" w:cs="Times New Roman"/>
        </w:rPr>
        <w:t>, Ötüken Yayınları, İstanbul 1998, s.289-290.</w:t>
      </w:r>
    </w:p>
  </w:footnote>
  <w:footnote w:id="6">
    <w:p w:rsidR="00353652" w:rsidRPr="00391352" w:rsidRDefault="00353652" w:rsidP="00391352">
      <w:pPr>
        <w:pStyle w:val="DipnotMetni"/>
        <w:jc w:val="both"/>
        <w:rPr>
          <w:rFonts w:ascii="Times New Roman" w:hAnsi="Times New Roman" w:cs="Times New Roman"/>
        </w:rPr>
      </w:pPr>
      <w:r w:rsidRPr="00391352">
        <w:rPr>
          <w:rStyle w:val="DipnotBavurusu"/>
          <w:rFonts w:ascii="Times New Roman" w:hAnsi="Times New Roman" w:cs="Times New Roman"/>
        </w:rPr>
        <w:footnoteRef/>
      </w:r>
      <w:r w:rsidRPr="00391352">
        <w:rPr>
          <w:rFonts w:ascii="Times New Roman" w:hAnsi="Times New Roman" w:cs="Times New Roman"/>
        </w:rPr>
        <w:t xml:space="preserve"> Fuat Köprülü, </w:t>
      </w:r>
      <w:r w:rsidRPr="00391352">
        <w:rPr>
          <w:rFonts w:ascii="Times New Roman" w:hAnsi="Times New Roman" w:cs="Times New Roman"/>
          <w:i/>
        </w:rPr>
        <w:t xml:space="preserve">Osmanlı Devleti’nin Kuruluşu, </w:t>
      </w:r>
      <w:proofErr w:type="spellStart"/>
      <w:r w:rsidRPr="00391352">
        <w:rPr>
          <w:rFonts w:ascii="Times New Roman" w:hAnsi="Times New Roman" w:cs="Times New Roman"/>
        </w:rPr>
        <w:t>Akçağ</w:t>
      </w:r>
      <w:proofErr w:type="spellEnd"/>
      <w:r w:rsidRPr="00391352">
        <w:rPr>
          <w:rFonts w:ascii="Times New Roman" w:hAnsi="Times New Roman" w:cs="Times New Roman"/>
        </w:rPr>
        <w:t xml:space="preserve"> Yayınları, Ankara 2003, s.98.</w:t>
      </w:r>
    </w:p>
  </w:footnote>
  <w:footnote w:id="7">
    <w:p w:rsidR="00353652" w:rsidRPr="00391352" w:rsidRDefault="00353652" w:rsidP="00391352">
      <w:pPr>
        <w:pStyle w:val="DipnotMetni"/>
        <w:jc w:val="both"/>
        <w:rPr>
          <w:rFonts w:ascii="Times New Roman" w:hAnsi="Times New Roman" w:cs="Times New Roman"/>
        </w:rPr>
      </w:pPr>
      <w:r w:rsidRPr="00391352">
        <w:rPr>
          <w:rStyle w:val="DipnotBavurusu"/>
          <w:rFonts w:ascii="Times New Roman" w:hAnsi="Times New Roman" w:cs="Times New Roman"/>
        </w:rPr>
        <w:footnoteRef/>
      </w:r>
      <w:r w:rsidRPr="00391352">
        <w:rPr>
          <w:rFonts w:ascii="Times New Roman" w:hAnsi="Times New Roman" w:cs="Times New Roman"/>
        </w:rPr>
        <w:t xml:space="preserve"> Yusuf Halaçoğlu, </w:t>
      </w:r>
      <w:r w:rsidRPr="00391352">
        <w:rPr>
          <w:rFonts w:ascii="Times New Roman" w:hAnsi="Times New Roman" w:cs="Times New Roman"/>
          <w:i/>
        </w:rPr>
        <w:t>XIV-XVII. Yüzyıllarda Osmanlılarda Devlet Teşkilatı ve Sosyal Yapı</w:t>
      </w:r>
      <w:r w:rsidRPr="00391352">
        <w:rPr>
          <w:rFonts w:ascii="Times New Roman" w:hAnsi="Times New Roman" w:cs="Times New Roman"/>
        </w:rPr>
        <w:t>, Türk Tarih Kurumu Yayınları, Ankara 1996, s.50.</w:t>
      </w:r>
    </w:p>
  </w:footnote>
  <w:footnote w:id="8">
    <w:p w:rsidR="00353652" w:rsidRPr="00391352" w:rsidRDefault="00353652" w:rsidP="00391352">
      <w:pPr>
        <w:pStyle w:val="DipnotMetni"/>
        <w:jc w:val="both"/>
        <w:rPr>
          <w:rFonts w:ascii="Times New Roman" w:hAnsi="Times New Roman" w:cs="Times New Roman"/>
        </w:rPr>
      </w:pPr>
      <w:r w:rsidRPr="00391352">
        <w:rPr>
          <w:rStyle w:val="DipnotBavurusu"/>
          <w:rFonts w:ascii="Times New Roman" w:hAnsi="Times New Roman" w:cs="Times New Roman"/>
        </w:rPr>
        <w:footnoteRef/>
      </w:r>
      <w:r w:rsidRPr="00391352">
        <w:rPr>
          <w:rFonts w:ascii="Times New Roman" w:hAnsi="Times New Roman" w:cs="Times New Roman"/>
        </w:rPr>
        <w:t xml:space="preserve"> Setre: Düz yakalı ceket türü.</w:t>
      </w:r>
    </w:p>
  </w:footnote>
  <w:footnote w:id="9">
    <w:p w:rsidR="00353652" w:rsidRPr="00391352" w:rsidRDefault="00353652" w:rsidP="00391352">
      <w:pPr>
        <w:pStyle w:val="DipnotMetni"/>
        <w:jc w:val="both"/>
        <w:rPr>
          <w:rFonts w:ascii="Times New Roman" w:hAnsi="Times New Roman" w:cs="Times New Roman"/>
        </w:rPr>
      </w:pPr>
      <w:r w:rsidRPr="00391352">
        <w:rPr>
          <w:rStyle w:val="DipnotBavurusu"/>
          <w:rFonts w:ascii="Times New Roman" w:hAnsi="Times New Roman" w:cs="Times New Roman"/>
        </w:rPr>
        <w:footnoteRef/>
      </w:r>
      <w:r w:rsidRPr="00391352">
        <w:rPr>
          <w:rFonts w:ascii="Times New Roman" w:hAnsi="Times New Roman" w:cs="Times New Roman"/>
        </w:rPr>
        <w:t xml:space="preserve"> Mintan: Yakasız uzun kollu erkek gömleği.</w:t>
      </w:r>
    </w:p>
  </w:footnote>
  <w:footnote w:id="10">
    <w:p w:rsidR="00353652" w:rsidRPr="00391352" w:rsidRDefault="00353652" w:rsidP="00391352">
      <w:pPr>
        <w:pStyle w:val="DipnotMetni"/>
        <w:jc w:val="both"/>
        <w:rPr>
          <w:rFonts w:ascii="Times New Roman" w:hAnsi="Times New Roman" w:cs="Times New Roman"/>
        </w:rPr>
      </w:pPr>
      <w:r w:rsidRPr="00391352">
        <w:rPr>
          <w:rStyle w:val="DipnotBavurusu"/>
          <w:rFonts w:ascii="Times New Roman" w:hAnsi="Times New Roman" w:cs="Times New Roman"/>
        </w:rPr>
        <w:footnoteRef/>
      </w:r>
      <w:r w:rsidRPr="00391352">
        <w:rPr>
          <w:rFonts w:ascii="Times New Roman" w:hAnsi="Times New Roman" w:cs="Times New Roman"/>
        </w:rPr>
        <w:t xml:space="preserve"> Mahmut Şevket, </w:t>
      </w:r>
      <w:r w:rsidRPr="00391352">
        <w:rPr>
          <w:rFonts w:ascii="Times New Roman" w:hAnsi="Times New Roman" w:cs="Times New Roman"/>
          <w:i/>
        </w:rPr>
        <w:t>Osmanlı Askeri Teşkilatı ve Kıyafeti (Osmanlı Ordusunun Kuruluşundan 1908 Yılına Kadar),</w:t>
      </w:r>
      <w:r w:rsidRPr="00391352">
        <w:rPr>
          <w:rFonts w:ascii="Times New Roman" w:hAnsi="Times New Roman" w:cs="Times New Roman"/>
        </w:rPr>
        <w:t xml:space="preserve"> Kara Kuvvetleri Komutanlığı Basımevi, Ankara 1983, s.99-100.</w:t>
      </w:r>
    </w:p>
  </w:footnote>
  <w:footnote w:id="11">
    <w:p w:rsidR="00353652" w:rsidRPr="00391352" w:rsidRDefault="00353652" w:rsidP="00391352">
      <w:pPr>
        <w:pStyle w:val="DipnotMetni"/>
        <w:jc w:val="both"/>
        <w:rPr>
          <w:rFonts w:ascii="Times New Roman" w:hAnsi="Times New Roman" w:cs="Times New Roman"/>
        </w:rPr>
      </w:pPr>
      <w:r w:rsidRPr="00391352">
        <w:rPr>
          <w:rStyle w:val="DipnotBavurusu"/>
          <w:rFonts w:ascii="Times New Roman" w:hAnsi="Times New Roman" w:cs="Times New Roman"/>
        </w:rPr>
        <w:footnoteRef/>
      </w:r>
      <w:r w:rsidRPr="00391352">
        <w:rPr>
          <w:rFonts w:ascii="Times New Roman" w:hAnsi="Times New Roman" w:cs="Times New Roman"/>
        </w:rPr>
        <w:t xml:space="preserve"> Kadir Türker Geçer, </w:t>
      </w:r>
      <w:r w:rsidRPr="00391352">
        <w:rPr>
          <w:rFonts w:ascii="Times New Roman" w:hAnsi="Times New Roman" w:cs="Times New Roman"/>
          <w:i/>
        </w:rPr>
        <w:t>Osmanlı İmparatorluğu Askeri Kıyafetleri 1826-1922</w:t>
      </w:r>
      <w:r w:rsidRPr="00391352">
        <w:rPr>
          <w:rFonts w:ascii="Times New Roman" w:hAnsi="Times New Roman" w:cs="Times New Roman"/>
        </w:rPr>
        <w:t xml:space="preserve">, </w:t>
      </w:r>
      <w:proofErr w:type="spellStart"/>
      <w:r w:rsidRPr="00391352">
        <w:rPr>
          <w:rFonts w:ascii="Times New Roman" w:hAnsi="Times New Roman" w:cs="Times New Roman"/>
        </w:rPr>
        <w:t>Hisart</w:t>
      </w:r>
      <w:proofErr w:type="spellEnd"/>
      <w:r w:rsidRPr="00391352">
        <w:rPr>
          <w:rFonts w:ascii="Times New Roman" w:hAnsi="Times New Roman" w:cs="Times New Roman"/>
        </w:rPr>
        <w:t xml:space="preserve"> Canlı </w:t>
      </w:r>
      <w:proofErr w:type="gramStart"/>
      <w:r w:rsidRPr="00391352">
        <w:rPr>
          <w:rFonts w:ascii="Times New Roman" w:hAnsi="Times New Roman" w:cs="Times New Roman"/>
        </w:rPr>
        <w:t>Müzesi  Kültür</w:t>
      </w:r>
      <w:proofErr w:type="gramEnd"/>
      <w:r w:rsidRPr="00391352">
        <w:rPr>
          <w:rFonts w:ascii="Times New Roman" w:hAnsi="Times New Roman" w:cs="Times New Roman"/>
        </w:rPr>
        <w:t xml:space="preserve"> Yayınları, İstanbul 2020, s.10.</w:t>
      </w:r>
    </w:p>
  </w:footnote>
  <w:footnote w:id="12">
    <w:p w:rsidR="00353652" w:rsidRPr="00391352" w:rsidRDefault="00353652" w:rsidP="00391352">
      <w:pPr>
        <w:pStyle w:val="DipnotMetni"/>
        <w:jc w:val="both"/>
        <w:rPr>
          <w:rFonts w:ascii="Times New Roman" w:hAnsi="Times New Roman" w:cs="Times New Roman"/>
        </w:rPr>
      </w:pPr>
      <w:r w:rsidRPr="00391352">
        <w:rPr>
          <w:rStyle w:val="DipnotBavurusu"/>
          <w:rFonts w:ascii="Times New Roman" w:hAnsi="Times New Roman" w:cs="Times New Roman"/>
        </w:rPr>
        <w:footnoteRef/>
      </w:r>
      <w:r w:rsidRPr="00391352">
        <w:rPr>
          <w:rFonts w:ascii="Times New Roman" w:hAnsi="Times New Roman" w:cs="Times New Roman"/>
        </w:rPr>
        <w:t xml:space="preserve"> </w:t>
      </w:r>
      <w:r w:rsidRPr="00391352">
        <w:rPr>
          <w:rFonts w:ascii="Times New Roman" w:hAnsi="Times New Roman" w:cs="Times New Roman"/>
          <w:i/>
        </w:rPr>
        <w:t>Harbiye Askeri Müzesi Üniforma Kataloğu,</w:t>
      </w:r>
      <w:r w:rsidRPr="00391352">
        <w:rPr>
          <w:rFonts w:ascii="Times New Roman" w:hAnsi="Times New Roman" w:cs="Times New Roman"/>
        </w:rPr>
        <w:t xml:space="preserve"> Askeri Müze ve Kültür Sitesi Komutanlığı Yayını, İstanbul 2017, s.11.</w:t>
      </w:r>
    </w:p>
  </w:footnote>
  <w:footnote w:id="13">
    <w:p w:rsidR="00353652" w:rsidRPr="00391352" w:rsidRDefault="00353652" w:rsidP="00391352">
      <w:pPr>
        <w:pStyle w:val="DipnotMetni"/>
        <w:jc w:val="both"/>
        <w:rPr>
          <w:rFonts w:ascii="Times New Roman" w:hAnsi="Times New Roman" w:cs="Times New Roman"/>
        </w:rPr>
      </w:pPr>
      <w:r w:rsidRPr="00391352">
        <w:rPr>
          <w:rStyle w:val="DipnotBavurusu"/>
          <w:rFonts w:ascii="Times New Roman" w:hAnsi="Times New Roman" w:cs="Times New Roman"/>
        </w:rPr>
        <w:footnoteRef/>
      </w:r>
      <w:r w:rsidRPr="00391352">
        <w:rPr>
          <w:rFonts w:ascii="Times New Roman" w:hAnsi="Times New Roman" w:cs="Times New Roman"/>
        </w:rPr>
        <w:t xml:space="preserve"> </w:t>
      </w:r>
      <w:r w:rsidRPr="00391352">
        <w:rPr>
          <w:rFonts w:ascii="Times New Roman" w:hAnsi="Times New Roman" w:cs="Times New Roman"/>
          <w:i/>
        </w:rPr>
        <w:t>Harbiye Askeri Müzesi Üniforma Kataloğu</w:t>
      </w:r>
      <w:r w:rsidRPr="00391352">
        <w:rPr>
          <w:rFonts w:ascii="Times New Roman" w:hAnsi="Times New Roman" w:cs="Times New Roman"/>
        </w:rPr>
        <w:t>, s.19-21.</w:t>
      </w:r>
    </w:p>
  </w:footnote>
  <w:footnote w:id="14">
    <w:p w:rsidR="00353652" w:rsidRPr="00391352" w:rsidRDefault="00353652" w:rsidP="00391352">
      <w:pPr>
        <w:pStyle w:val="DipnotMetni"/>
        <w:jc w:val="both"/>
        <w:rPr>
          <w:rFonts w:ascii="Times New Roman" w:hAnsi="Times New Roman" w:cs="Times New Roman"/>
        </w:rPr>
      </w:pPr>
      <w:r w:rsidRPr="00391352">
        <w:rPr>
          <w:rStyle w:val="DipnotBavurusu"/>
          <w:rFonts w:ascii="Times New Roman" w:hAnsi="Times New Roman" w:cs="Times New Roman"/>
        </w:rPr>
        <w:footnoteRef/>
      </w:r>
      <w:r w:rsidRPr="00391352">
        <w:rPr>
          <w:rFonts w:ascii="Times New Roman" w:hAnsi="Times New Roman" w:cs="Times New Roman"/>
        </w:rPr>
        <w:t xml:space="preserve"> T.C. Cumhurbaşkanlığı Devlet Arşivleri Başkanlığı Cumhuriyet Arşivi (BCA), 30-18-1-2/36-39-17, 30-18- 1-2/48-68-10 ve 30-18-1-2/74-31-7.</w:t>
      </w:r>
    </w:p>
  </w:footnote>
  <w:footnote w:id="15">
    <w:p w:rsidR="00353652" w:rsidRPr="00391352" w:rsidRDefault="00353652" w:rsidP="00391352">
      <w:pPr>
        <w:pStyle w:val="DipnotMetni"/>
        <w:jc w:val="both"/>
        <w:rPr>
          <w:rFonts w:ascii="Times New Roman" w:hAnsi="Times New Roman" w:cs="Times New Roman"/>
        </w:rPr>
      </w:pPr>
      <w:r w:rsidRPr="00391352">
        <w:rPr>
          <w:rStyle w:val="DipnotBavurusu"/>
          <w:rFonts w:ascii="Times New Roman" w:hAnsi="Times New Roman" w:cs="Times New Roman"/>
        </w:rPr>
        <w:footnoteRef/>
      </w:r>
      <w:r w:rsidRPr="00391352">
        <w:rPr>
          <w:rFonts w:ascii="Times New Roman" w:hAnsi="Times New Roman" w:cs="Times New Roman"/>
        </w:rPr>
        <w:t xml:space="preserve"> Necdet Sevinç,</w:t>
      </w:r>
      <w:r w:rsidRPr="00391352">
        <w:rPr>
          <w:rFonts w:ascii="Times New Roman" w:hAnsi="Times New Roman" w:cs="Times New Roman"/>
          <w:i/>
        </w:rPr>
        <w:t xml:space="preserve"> Türkiyat</w:t>
      </w:r>
      <w:r w:rsidRPr="00391352">
        <w:rPr>
          <w:rFonts w:ascii="Times New Roman" w:hAnsi="Times New Roman" w:cs="Times New Roman"/>
        </w:rPr>
        <w:t xml:space="preserve">, </w:t>
      </w:r>
      <w:proofErr w:type="spellStart"/>
      <w:r w:rsidRPr="00391352">
        <w:rPr>
          <w:rFonts w:ascii="Times New Roman" w:hAnsi="Times New Roman" w:cs="Times New Roman"/>
        </w:rPr>
        <w:t>Bilgeoğuz</w:t>
      </w:r>
      <w:proofErr w:type="spellEnd"/>
      <w:r w:rsidRPr="00391352">
        <w:rPr>
          <w:rFonts w:ascii="Times New Roman" w:hAnsi="Times New Roman" w:cs="Times New Roman"/>
        </w:rPr>
        <w:t xml:space="preserve"> Yayınları, İstanbul 2011, s.19.</w:t>
      </w:r>
    </w:p>
  </w:footnote>
  <w:footnote w:id="16">
    <w:p w:rsidR="00353652" w:rsidRPr="00391352" w:rsidRDefault="00353652" w:rsidP="00391352">
      <w:pPr>
        <w:pStyle w:val="DipnotMetni"/>
        <w:jc w:val="both"/>
        <w:rPr>
          <w:rFonts w:ascii="Times New Roman" w:hAnsi="Times New Roman" w:cs="Times New Roman"/>
        </w:rPr>
      </w:pPr>
      <w:r w:rsidRPr="00391352">
        <w:rPr>
          <w:rStyle w:val="DipnotBavurusu"/>
          <w:rFonts w:ascii="Times New Roman" w:hAnsi="Times New Roman" w:cs="Times New Roman"/>
        </w:rPr>
        <w:footnoteRef/>
      </w:r>
      <w:r w:rsidRPr="00391352">
        <w:rPr>
          <w:rFonts w:ascii="Times New Roman" w:hAnsi="Times New Roman" w:cs="Times New Roman"/>
        </w:rPr>
        <w:t xml:space="preserve"> Sadi Borak, </w:t>
      </w:r>
      <w:r w:rsidRPr="00391352">
        <w:rPr>
          <w:rFonts w:ascii="Times New Roman" w:hAnsi="Times New Roman" w:cs="Times New Roman"/>
          <w:i/>
        </w:rPr>
        <w:t>Atatürk,</w:t>
      </w:r>
      <w:r w:rsidRPr="00391352">
        <w:rPr>
          <w:rFonts w:ascii="Times New Roman" w:hAnsi="Times New Roman" w:cs="Times New Roman"/>
        </w:rPr>
        <w:t xml:space="preserve"> Şefik Matbaası, İstanbul 2004, s.19.</w:t>
      </w:r>
    </w:p>
  </w:footnote>
  <w:footnote w:id="17">
    <w:p w:rsidR="00353652" w:rsidRPr="00391352" w:rsidRDefault="00353652" w:rsidP="00391352">
      <w:pPr>
        <w:pStyle w:val="DipnotMetni"/>
        <w:jc w:val="both"/>
        <w:rPr>
          <w:rFonts w:ascii="Times New Roman" w:hAnsi="Times New Roman" w:cs="Times New Roman"/>
        </w:rPr>
      </w:pPr>
      <w:r w:rsidRPr="00391352">
        <w:rPr>
          <w:rStyle w:val="DipnotBavurusu"/>
          <w:rFonts w:ascii="Times New Roman" w:hAnsi="Times New Roman" w:cs="Times New Roman"/>
        </w:rPr>
        <w:footnoteRef/>
      </w:r>
      <w:r w:rsidRPr="00391352">
        <w:rPr>
          <w:rFonts w:ascii="Times New Roman" w:hAnsi="Times New Roman" w:cs="Times New Roman"/>
        </w:rPr>
        <w:t xml:space="preserve"> </w:t>
      </w:r>
      <w:proofErr w:type="spellStart"/>
      <w:r w:rsidRPr="00391352">
        <w:rPr>
          <w:rFonts w:ascii="Times New Roman" w:hAnsi="Times New Roman" w:cs="Times New Roman"/>
        </w:rPr>
        <w:t>İlber</w:t>
      </w:r>
      <w:proofErr w:type="spellEnd"/>
      <w:r w:rsidRPr="00391352">
        <w:rPr>
          <w:rFonts w:ascii="Times New Roman" w:hAnsi="Times New Roman" w:cs="Times New Roman"/>
        </w:rPr>
        <w:t xml:space="preserve"> Ortaylı, </w:t>
      </w:r>
      <w:r w:rsidRPr="00391352">
        <w:rPr>
          <w:rFonts w:ascii="Times New Roman" w:hAnsi="Times New Roman" w:cs="Times New Roman"/>
          <w:i/>
        </w:rPr>
        <w:t>Gazi Mustafa Kemal Atatürk,</w:t>
      </w:r>
      <w:r w:rsidRPr="00391352">
        <w:rPr>
          <w:rFonts w:ascii="Times New Roman" w:hAnsi="Times New Roman" w:cs="Times New Roman"/>
        </w:rPr>
        <w:t xml:space="preserve"> Kronik Kitap, İstanbul 2018, s.42.</w:t>
      </w:r>
    </w:p>
  </w:footnote>
  <w:footnote w:id="18">
    <w:p w:rsidR="00353652" w:rsidRPr="00391352" w:rsidRDefault="00353652" w:rsidP="00391352">
      <w:pPr>
        <w:pStyle w:val="DipnotMetni"/>
        <w:jc w:val="both"/>
        <w:rPr>
          <w:rFonts w:ascii="Times New Roman" w:hAnsi="Times New Roman" w:cs="Times New Roman"/>
        </w:rPr>
      </w:pPr>
      <w:r w:rsidRPr="00391352">
        <w:rPr>
          <w:rStyle w:val="DipnotBavurusu"/>
          <w:rFonts w:ascii="Times New Roman" w:hAnsi="Times New Roman" w:cs="Times New Roman"/>
        </w:rPr>
        <w:footnoteRef/>
      </w:r>
      <w:r w:rsidRPr="00391352">
        <w:rPr>
          <w:rFonts w:ascii="Times New Roman" w:hAnsi="Times New Roman" w:cs="Times New Roman"/>
        </w:rPr>
        <w:t xml:space="preserve"> </w:t>
      </w:r>
      <w:r w:rsidRPr="00391352">
        <w:rPr>
          <w:rFonts w:ascii="Times New Roman" w:hAnsi="Times New Roman" w:cs="Times New Roman"/>
          <w:i/>
        </w:rPr>
        <w:t>Kadir Türker Geçer,</w:t>
      </w:r>
      <w:r w:rsidRPr="00391352">
        <w:rPr>
          <w:rFonts w:ascii="Times New Roman" w:hAnsi="Times New Roman" w:cs="Times New Roman"/>
        </w:rPr>
        <w:t xml:space="preserve"> </w:t>
      </w:r>
      <w:proofErr w:type="spellStart"/>
      <w:r w:rsidRPr="00391352">
        <w:rPr>
          <w:rFonts w:ascii="Times New Roman" w:hAnsi="Times New Roman" w:cs="Times New Roman"/>
        </w:rPr>
        <w:t>a.g.e</w:t>
      </w:r>
      <w:proofErr w:type="spellEnd"/>
      <w:proofErr w:type="gramStart"/>
      <w:r w:rsidRPr="00391352">
        <w:rPr>
          <w:rFonts w:ascii="Times New Roman" w:hAnsi="Times New Roman" w:cs="Times New Roman"/>
        </w:rPr>
        <w:t>.,</w:t>
      </w:r>
      <w:proofErr w:type="gramEnd"/>
      <w:r w:rsidRPr="00391352">
        <w:rPr>
          <w:rFonts w:ascii="Times New Roman" w:hAnsi="Times New Roman" w:cs="Times New Roman"/>
        </w:rPr>
        <w:t xml:space="preserve"> s.116.</w:t>
      </w:r>
      <w:r w:rsidRPr="00391352">
        <w:rPr>
          <w:rFonts w:ascii="Times New Roman" w:hAnsi="Times New Roman" w:cs="Times New Roman"/>
        </w:rPr>
        <w:cr/>
      </w:r>
    </w:p>
  </w:footnote>
  <w:footnote w:id="19">
    <w:p w:rsidR="00353652" w:rsidRPr="00391352" w:rsidRDefault="00353652" w:rsidP="00391352">
      <w:pPr>
        <w:pStyle w:val="DipnotMetni"/>
        <w:jc w:val="both"/>
        <w:rPr>
          <w:rFonts w:ascii="Times New Roman" w:hAnsi="Times New Roman" w:cs="Times New Roman"/>
        </w:rPr>
      </w:pPr>
      <w:r w:rsidRPr="00391352">
        <w:rPr>
          <w:rStyle w:val="DipnotBavurusu"/>
          <w:rFonts w:ascii="Times New Roman" w:hAnsi="Times New Roman" w:cs="Times New Roman"/>
        </w:rPr>
        <w:footnoteRef/>
      </w:r>
      <w:r w:rsidRPr="00391352">
        <w:rPr>
          <w:rFonts w:ascii="Times New Roman" w:hAnsi="Times New Roman" w:cs="Times New Roman"/>
        </w:rPr>
        <w:t xml:space="preserve"> </w:t>
      </w:r>
      <w:r w:rsidRPr="00391352">
        <w:rPr>
          <w:rFonts w:ascii="Times New Roman" w:hAnsi="Times New Roman" w:cs="Times New Roman"/>
          <w:i/>
        </w:rPr>
        <w:t>Atatürk’ün Bütün Eserleri, Cilt 1 (1919),</w:t>
      </w:r>
      <w:r w:rsidRPr="00391352">
        <w:rPr>
          <w:rFonts w:ascii="Times New Roman" w:hAnsi="Times New Roman" w:cs="Times New Roman"/>
        </w:rPr>
        <w:t xml:space="preserve"> Kaynak Yayınları, İstanbul 2003, s.127-128.</w:t>
      </w:r>
    </w:p>
  </w:footnote>
  <w:footnote w:id="20">
    <w:p w:rsidR="00353652" w:rsidRPr="00391352" w:rsidRDefault="00353652" w:rsidP="00391352">
      <w:pPr>
        <w:pStyle w:val="DipnotMetni"/>
        <w:jc w:val="both"/>
        <w:rPr>
          <w:rFonts w:ascii="Times New Roman" w:hAnsi="Times New Roman" w:cs="Times New Roman"/>
        </w:rPr>
      </w:pPr>
      <w:r w:rsidRPr="00391352">
        <w:rPr>
          <w:rStyle w:val="DipnotBavurusu"/>
          <w:rFonts w:ascii="Times New Roman" w:hAnsi="Times New Roman" w:cs="Times New Roman"/>
        </w:rPr>
        <w:footnoteRef/>
      </w:r>
      <w:r w:rsidRPr="00391352">
        <w:rPr>
          <w:rFonts w:ascii="Times New Roman" w:hAnsi="Times New Roman" w:cs="Times New Roman"/>
        </w:rPr>
        <w:t xml:space="preserve"> </w:t>
      </w:r>
      <w:r w:rsidRPr="00391352">
        <w:rPr>
          <w:rFonts w:ascii="Times New Roman" w:hAnsi="Times New Roman" w:cs="Times New Roman"/>
          <w:i/>
        </w:rPr>
        <w:t>TBMM Albümü (1920 - 2010) (</w:t>
      </w:r>
      <w:proofErr w:type="spellStart"/>
      <w:r w:rsidRPr="00391352">
        <w:rPr>
          <w:rFonts w:ascii="Times New Roman" w:hAnsi="Times New Roman" w:cs="Times New Roman"/>
          <w:i/>
        </w:rPr>
        <w:t>I.Cilt</w:t>
      </w:r>
      <w:proofErr w:type="spellEnd"/>
      <w:r w:rsidRPr="00391352">
        <w:rPr>
          <w:rFonts w:ascii="Times New Roman" w:hAnsi="Times New Roman" w:cs="Times New Roman"/>
          <w:i/>
        </w:rPr>
        <w:t xml:space="preserve"> 1920-1950),</w:t>
      </w:r>
      <w:r w:rsidRPr="00391352">
        <w:rPr>
          <w:rFonts w:ascii="Times New Roman" w:hAnsi="Times New Roman" w:cs="Times New Roman"/>
        </w:rPr>
        <w:t xml:space="preserve"> TBMM Basın ve Halkla İlişkiler Müdürlüğü Yayınları, Ankara 2010, s. 4.</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E34"/>
    <w:rsid w:val="0000016A"/>
    <w:rsid w:val="00000D9F"/>
    <w:rsid w:val="000C4619"/>
    <w:rsid w:val="001128C4"/>
    <w:rsid w:val="001E5D53"/>
    <w:rsid w:val="002A3B0A"/>
    <w:rsid w:val="002F775B"/>
    <w:rsid w:val="00341F5A"/>
    <w:rsid w:val="00353652"/>
    <w:rsid w:val="00391352"/>
    <w:rsid w:val="003D4C7E"/>
    <w:rsid w:val="003E0716"/>
    <w:rsid w:val="003E6419"/>
    <w:rsid w:val="00416F5C"/>
    <w:rsid w:val="00432066"/>
    <w:rsid w:val="00492B93"/>
    <w:rsid w:val="004C4FA6"/>
    <w:rsid w:val="004E20EB"/>
    <w:rsid w:val="005428EA"/>
    <w:rsid w:val="00560E06"/>
    <w:rsid w:val="005810F6"/>
    <w:rsid w:val="00581B31"/>
    <w:rsid w:val="005879BA"/>
    <w:rsid w:val="005B0EC1"/>
    <w:rsid w:val="005B5677"/>
    <w:rsid w:val="00630D7A"/>
    <w:rsid w:val="0064685D"/>
    <w:rsid w:val="00655942"/>
    <w:rsid w:val="006A530A"/>
    <w:rsid w:val="006D37E0"/>
    <w:rsid w:val="006F6786"/>
    <w:rsid w:val="006F6AE6"/>
    <w:rsid w:val="006F78C2"/>
    <w:rsid w:val="00723206"/>
    <w:rsid w:val="007414EA"/>
    <w:rsid w:val="007506DE"/>
    <w:rsid w:val="00756B1B"/>
    <w:rsid w:val="007A4327"/>
    <w:rsid w:val="008A38C1"/>
    <w:rsid w:val="008B7BD2"/>
    <w:rsid w:val="008E595E"/>
    <w:rsid w:val="00911425"/>
    <w:rsid w:val="00961E7C"/>
    <w:rsid w:val="00965EC7"/>
    <w:rsid w:val="009C6A14"/>
    <w:rsid w:val="00AA39FD"/>
    <w:rsid w:val="00AB04E9"/>
    <w:rsid w:val="00AB67B1"/>
    <w:rsid w:val="00AC1716"/>
    <w:rsid w:val="00AD3F6F"/>
    <w:rsid w:val="00BB285B"/>
    <w:rsid w:val="00BE60E3"/>
    <w:rsid w:val="00C1433E"/>
    <w:rsid w:val="00C44B5D"/>
    <w:rsid w:val="00C90992"/>
    <w:rsid w:val="00C93B92"/>
    <w:rsid w:val="00CA0C34"/>
    <w:rsid w:val="00CB0FD2"/>
    <w:rsid w:val="00CC010F"/>
    <w:rsid w:val="00D0146A"/>
    <w:rsid w:val="00D3079E"/>
    <w:rsid w:val="00D87A93"/>
    <w:rsid w:val="00DE6CEB"/>
    <w:rsid w:val="00DF40A3"/>
    <w:rsid w:val="00DF4521"/>
    <w:rsid w:val="00E14DC4"/>
    <w:rsid w:val="00E54158"/>
    <w:rsid w:val="00EA4D0C"/>
    <w:rsid w:val="00EA65E2"/>
    <w:rsid w:val="00ED6929"/>
    <w:rsid w:val="00EF2CA1"/>
    <w:rsid w:val="00F106E7"/>
    <w:rsid w:val="00F37E34"/>
    <w:rsid w:val="00FA78D0"/>
    <w:rsid w:val="00FB6E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3B72B"/>
  <w15:chartTrackingRefBased/>
  <w15:docId w15:val="{6003108B-11AC-4462-A3AA-DEEDDC45F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autoRedefine/>
    <w:uiPriority w:val="9"/>
    <w:qFormat/>
    <w:rsid w:val="00723206"/>
    <w:pPr>
      <w:keepNext/>
      <w:keepLines/>
      <w:spacing w:before="240" w:after="0" w:line="360" w:lineRule="auto"/>
      <w:outlineLvl w:val="0"/>
    </w:pPr>
    <w:rPr>
      <w:rFonts w:ascii="Times New Roman" w:eastAsiaTheme="majorEastAsia" w:hAnsi="Times New Roman" w:cs="Times New Roman"/>
      <w:b/>
      <w:noProof/>
      <w:color w:val="000000" w:themeColor="text1"/>
      <w:sz w:val="24"/>
      <w:szCs w:val="32"/>
      <w:lang w:eastAsia="tr-TR"/>
    </w:rPr>
  </w:style>
  <w:style w:type="paragraph" w:styleId="Balk2">
    <w:name w:val="heading 2"/>
    <w:basedOn w:val="Normal"/>
    <w:next w:val="Normal"/>
    <w:link w:val="Balk2Char"/>
    <w:autoRedefine/>
    <w:uiPriority w:val="9"/>
    <w:unhideWhenUsed/>
    <w:qFormat/>
    <w:rsid w:val="00723206"/>
    <w:pPr>
      <w:keepNext/>
      <w:keepLines/>
      <w:spacing w:before="40" w:after="0"/>
      <w:outlineLvl w:val="1"/>
    </w:pPr>
    <w:rPr>
      <w:rFonts w:ascii="Times New Roman" w:eastAsiaTheme="majorEastAsia" w:hAnsi="Times New Roman" w:cstheme="majorBidi"/>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23206"/>
    <w:rPr>
      <w:rFonts w:ascii="Times New Roman" w:eastAsiaTheme="majorEastAsia" w:hAnsi="Times New Roman" w:cs="Times New Roman"/>
      <w:b/>
      <w:noProof/>
      <w:color w:val="000000" w:themeColor="text1"/>
      <w:sz w:val="24"/>
      <w:szCs w:val="32"/>
      <w:lang w:eastAsia="tr-TR"/>
    </w:rPr>
  </w:style>
  <w:style w:type="character" w:customStyle="1" w:styleId="Balk2Char">
    <w:name w:val="Başlık 2 Char"/>
    <w:basedOn w:val="VarsaylanParagrafYazTipi"/>
    <w:link w:val="Balk2"/>
    <w:uiPriority w:val="9"/>
    <w:rsid w:val="00723206"/>
    <w:rPr>
      <w:rFonts w:ascii="Times New Roman" w:eastAsiaTheme="majorEastAsia" w:hAnsi="Times New Roman" w:cstheme="majorBidi"/>
      <w:sz w:val="24"/>
      <w:szCs w:val="26"/>
    </w:rPr>
  </w:style>
  <w:style w:type="paragraph" w:styleId="DipnotMetni">
    <w:name w:val="footnote text"/>
    <w:basedOn w:val="Normal"/>
    <w:link w:val="DipnotMetniChar"/>
    <w:uiPriority w:val="99"/>
    <w:unhideWhenUsed/>
    <w:rsid w:val="00AC1716"/>
    <w:pPr>
      <w:spacing w:after="0" w:line="240" w:lineRule="auto"/>
    </w:pPr>
    <w:rPr>
      <w:sz w:val="20"/>
      <w:szCs w:val="20"/>
    </w:rPr>
  </w:style>
  <w:style w:type="character" w:customStyle="1" w:styleId="DipnotMetniChar">
    <w:name w:val="Dipnot Metni Char"/>
    <w:basedOn w:val="VarsaylanParagrafYazTipi"/>
    <w:link w:val="DipnotMetni"/>
    <w:uiPriority w:val="99"/>
    <w:rsid w:val="00AC1716"/>
    <w:rPr>
      <w:sz w:val="20"/>
      <w:szCs w:val="20"/>
    </w:rPr>
  </w:style>
  <w:style w:type="character" w:styleId="DipnotBavurusu">
    <w:name w:val="footnote reference"/>
    <w:basedOn w:val="VarsaylanParagrafYazTipi"/>
    <w:uiPriority w:val="99"/>
    <w:semiHidden/>
    <w:unhideWhenUsed/>
    <w:rsid w:val="00AC1716"/>
    <w:rPr>
      <w:vertAlign w:val="superscript"/>
    </w:rPr>
  </w:style>
  <w:style w:type="paragraph" w:styleId="ListeParagraf">
    <w:name w:val="List Paragraph"/>
    <w:basedOn w:val="Normal"/>
    <w:uiPriority w:val="34"/>
    <w:qFormat/>
    <w:rsid w:val="00492B93"/>
    <w:pPr>
      <w:ind w:left="720"/>
      <w:contextualSpacing/>
    </w:pPr>
  </w:style>
  <w:style w:type="paragraph" w:styleId="NormalWeb">
    <w:name w:val="Normal (Web)"/>
    <w:basedOn w:val="Normal"/>
    <w:uiPriority w:val="99"/>
    <w:semiHidden/>
    <w:unhideWhenUsed/>
    <w:rsid w:val="00492B9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B04E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B04E9"/>
  </w:style>
  <w:style w:type="paragraph" w:styleId="AltBilgi">
    <w:name w:val="footer"/>
    <w:basedOn w:val="Normal"/>
    <w:link w:val="AltBilgiChar"/>
    <w:uiPriority w:val="99"/>
    <w:unhideWhenUsed/>
    <w:rsid w:val="00AB04E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B0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971159">
      <w:bodyDiv w:val="1"/>
      <w:marLeft w:val="0"/>
      <w:marRight w:val="0"/>
      <w:marTop w:val="0"/>
      <w:marBottom w:val="0"/>
      <w:divBdr>
        <w:top w:val="none" w:sz="0" w:space="0" w:color="auto"/>
        <w:left w:val="none" w:sz="0" w:space="0" w:color="auto"/>
        <w:bottom w:val="none" w:sz="0" w:space="0" w:color="auto"/>
        <w:right w:val="none" w:sz="0" w:space="0" w:color="auto"/>
      </w:divBdr>
    </w:div>
    <w:div w:id="631252240">
      <w:bodyDiv w:val="1"/>
      <w:marLeft w:val="0"/>
      <w:marRight w:val="0"/>
      <w:marTop w:val="0"/>
      <w:marBottom w:val="0"/>
      <w:divBdr>
        <w:top w:val="none" w:sz="0" w:space="0" w:color="auto"/>
        <w:left w:val="none" w:sz="0" w:space="0" w:color="auto"/>
        <w:bottom w:val="none" w:sz="0" w:space="0" w:color="auto"/>
        <w:right w:val="none" w:sz="0" w:space="0" w:color="auto"/>
      </w:divBdr>
    </w:div>
    <w:div w:id="1343239717">
      <w:bodyDiv w:val="1"/>
      <w:marLeft w:val="0"/>
      <w:marRight w:val="0"/>
      <w:marTop w:val="0"/>
      <w:marBottom w:val="0"/>
      <w:divBdr>
        <w:top w:val="none" w:sz="0" w:space="0" w:color="auto"/>
        <w:left w:val="none" w:sz="0" w:space="0" w:color="auto"/>
        <w:bottom w:val="none" w:sz="0" w:space="0" w:color="auto"/>
        <w:right w:val="none" w:sz="0" w:space="0" w:color="auto"/>
      </w:divBdr>
    </w:div>
    <w:div w:id="1459491500">
      <w:bodyDiv w:val="1"/>
      <w:marLeft w:val="0"/>
      <w:marRight w:val="0"/>
      <w:marTop w:val="0"/>
      <w:marBottom w:val="0"/>
      <w:divBdr>
        <w:top w:val="none" w:sz="0" w:space="0" w:color="auto"/>
        <w:left w:val="none" w:sz="0" w:space="0" w:color="auto"/>
        <w:bottom w:val="none" w:sz="0" w:space="0" w:color="auto"/>
        <w:right w:val="none" w:sz="0" w:space="0" w:color="auto"/>
      </w:divBdr>
    </w:div>
    <w:div w:id="184007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BF9D4-8BD9-458F-9EFE-34B4A49A0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1</Pages>
  <Words>3811</Words>
  <Characters>21725</Characters>
  <Application>Microsoft Office Word</Application>
  <DocSecurity>0</DocSecurity>
  <Lines>181</Lines>
  <Paragraphs>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Oğuzhan CANDAN</dc:creator>
  <cp:keywords/>
  <dc:description/>
  <cp:lastModifiedBy>Oğuzhan CANDAN</cp:lastModifiedBy>
  <cp:revision>13</cp:revision>
  <dcterms:created xsi:type="dcterms:W3CDTF">2024-06-30T08:54:00Z</dcterms:created>
  <dcterms:modified xsi:type="dcterms:W3CDTF">2024-07-02T07:14:00Z</dcterms:modified>
</cp:coreProperties>
</file>