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E360B" w14:textId="6B45F4DF" w:rsidR="003F3493" w:rsidRDefault="003F3493" w:rsidP="007245B2">
      <w:pPr>
        <w:spacing w:after="480"/>
        <w:jc w:val="center"/>
        <w:rPr>
          <w:b/>
          <w:sz w:val="28"/>
          <w:szCs w:val="28"/>
        </w:rPr>
      </w:pPr>
      <w:r>
        <w:rPr>
          <w:b/>
          <w:sz w:val="28"/>
          <w:szCs w:val="28"/>
        </w:rPr>
        <w:t>CUMHURİYET</w:t>
      </w:r>
      <w:r w:rsidR="0094691F">
        <w:rPr>
          <w:b/>
          <w:sz w:val="28"/>
          <w:szCs w:val="28"/>
        </w:rPr>
        <w:t xml:space="preserve"> DÖNEMİ AT YETİŞTİRİCİLİĞİ VE</w:t>
      </w:r>
      <w:r>
        <w:rPr>
          <w:b/>
          <w:sz w:val="28"/>
          <w:szCs w:val="28"/>
        </w:rPr>
        <w:t xml:space="preserve"> İLK GAZİ KOŞUSU</w:t>
      </w:r>
    </w:p>
    <w:p w14:paraId="62D3C02E" w14:textId="09C4639D" w:rsidR="007245B2" w:rsidRPr="007245B2" w:rsidRDefault="007245B2" w:rsidP="007245B2">
      <w:pPr>
        <w:spacing w:after="480"/>
        <w:jc w:val="cente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Seda Demirel</w:t>
      </w:r>
      <w:r w:rsidRPr="007245B2">
        <w:rPr>
          <w:rStyle w:val="DipnotBavurusu"/>
          <w:b/>
          <w:sz w:val="20"/>
          <w:szCs w:val="20"/>
        </w:rPr>
        <w:footnoteReference w:customMarkFollows="1" w:id="1"/>
        <w:sym w:font="Symbol" w:char="F02A"/>
      </w:r>
    </w:p>
    <w:p w14:paraId="7B538488" w14:textId="4F603C8D" w:rsidR="007245B2" w:rsidRPr="007245B2" w:rsidRDefault="007245B2" w:rsidP="007245B2">
      <w:pPr>
        <w:spacing w:after="480"/>
        <w:jc w:val="both"/>
        <w:rPr>
          <w:b/>
        </w:rPr>
      </w:pPr>
      <w:r w:rsidRPr="007245B2">
        <w:rPr>
          <w:b/>
        </w:rPr>
        <w:tab/>
        <w:t>Giriş</w:t>
      </w:r>
    </w:p>
    <w:p w14:paraId="28E99A12" w14:textId="77777777" w:rsidR="007245B2" w:rsidRDefault="007245B2" w:rsidP="007245B2">
      <w:pPr>
        <w:spacing w:before="120" w:after="120" w:line="360" w:lineRule="auto"/>
        <w:ind w:firstLine="708"/>
        <w:jc w:val="both"/>
      </w:pPr>
      <w:r>
        <w:t>Tarihin en eski devirlerinden itibaren bir arada yaşayan insanların bir klan, topluluk haline geldikten sonra güvenlik ve diğer temel ihtiyaçlarının karşılanmasından sonra sosyalleşme ihtiyaçları giderme yoluna gitmişlerdir. Bu temelde hayvanların ehlileştirilmesi ve evcilleştirilmesi evrelerinin sonrasında at yarışları bu sosyal hayattaki eğlencelerin tarihsel anlamda en eskiye uzanan örneklerdendir. At yarışlarının ilk olarak nerede ortaya çıktığı bilinmemekle beraber bilinen en eski belge Asur-Babil kaynaklı olup yaklaşık M.Ö. 1500’lere aittir.</w:t>
      </w:r>
      <w:r>
        <w:rPr>
          <w:rStyle w:val="DipnotBavurusu"/>
          <w:rFonts w:eastAsiaTheme="majorEastAsia"/>
        </w:rPr>
        <w:footnoteReference w:id="2"/>
      </w:r>
      <w:r>
        <w:t xml:space="preserve"> Antik Yunan, Mısır, Roma, Bizans, Babil, Acem ve Araplarda at yarışlarına dair bilgiler mevcuttur.</w:t>
      </w:r>
      <w:r>
        <w:rPr>
          <w:rStyle w:val="DipnotBavurusu"/>
          <w:rFonts w:eastAsiaTheme="majorEastAsia"/>
        </w:rPr>
        <w:footnoteReference w:id="3"/>
      </w:r>
      <w:r>
        <w:t xml:space="preserve"> Antik Yunan döneminde olimpiyat oyunlarında atlı araba yarışlarının bulunduğu da bilinmektedir. İki atlı arabalara biga, üç atlı arabalara triga, dört atlı arabalara quadra adı verilmiştir. Günümüzde jokey olarak bilinen sahibi yerine ata binme mesleği, bu dönemde ortaya çıkmış ve jokeylere cursores, antrenörlere de agitores denilmiştir.</w:t>
      </w:r>
      <w:r>
        <w:rPr>
          <w:rStyle w:val="DipnotBavurusu"/>
          <w:rFonts w:eastAsiaTheme="majorEastAsia"/>
        </w:rPr>
        <w:footnoteReference w:id="4"/>
      </w:r>
      <w:r>
        <w:t xml:space="preserve"> İslamiyet öncesi bahis üzerine yapılan at yarışları İslamiyet’ten sonra da devam etmiştir.  Ancak İslam peygamberi Hz. Muhammed döneminde at yarışlarında bahis oynanması kumar olarak kabul edilmiş fakat yarışlarda dereceye girenlere ödül verilmesi uygulamasına geçilmiştir. Birinciye ikinciye ve üçüncüye derecelerine göre elbise ödülleri, diğer derecelere dinar ve dirhem ile, atlara yem ödül olarak verilmiştir.</w:t>
      </w:r>
      <w:r>
        <w:rPr>
          <w:rStyle w:val="DipnotBavurusu"/>
          <w:rFonts w:eastAsiaTheme="majorEastAsia"/>
        </w:rPr>
        <w:footnoteReference w:id="5"/>
      </w:r>
      <w:r>
        <w:t xml:space="preserve"> Roma İmparatorluğu’nda M.S. 395 yılında imparator Theodosius’un ölümüne kadar devam eden at yarışları, Doğu Roma İmparatorluğu’nun başkenti İstanbul’da tekrar düzenlenmeye başlamıştır.</w:t>
      </w:r>
    </w:p>
    <w:p w14:paraId="6AA11181" w14:textId="0E2B5E7E" w:rsidR="007245B2" w:rsidRDefault="007245B2" w:rsidP="0094691F">
      <w:pPr>
        <w:spacing w:before="120" w:after="120" w:line="360" w:lineRule="auto"/>
        <w:ind w:firstLine="708"/>
        <w:jc w:val="both"/>
      </w:pPr>
      <w:r>
        <w:lastRenderedPageBreak/>
        <w:t>Bu bilgilerin yanı sıra tarihte ilk at yarışının Türkler tarafından yapıldığı iddiası bulunmaktadır.</w:t>
      </w:r>
      <w:r>
        <w:rPr>
          <w:rStyle w:val="DipnotBavurusu"/>
          <w:rFonts w:eastAsiaTheme="majorEastAsia"/>
        </w:rPr>
        <w:footnoteReference w:id="6"/>
      </w:r>
      <w:r>
        <w:t xml:space="preserve"> İlkbahar ve sonbaharlarda büyük şölenlerde at yarışı yapan Eski Türkler, atları daima yaşamlarının bir öğesi olarak görmüşlerdir. Türklerin tarih boyunca atlarla aralarında kurdukları duygusal ve sosyal bağ göz önüne alındığında Türk boylarında atların önemli bir yer edindiği söylemek mümkündür. Tarih öncesi çağlarda Türklerin ana yurdu olan Orta Asya’da hâkim olan kültür, Bozkır kültürüdür. Bozkır kültürünün bütün özelliklerini kapsamamakla beraber bu kültürü isimlendirmede “atlı göçebe kültürü” olarak da açıklayanlar vardır.</w:t>
      </w:r>
      <w:r>
        <w:rPr>
          <w:rStyle w:val="DipnotBavurusu"/>
          <w:rFonts w:eastAsiaTheme="majorEastAsia"/>
        </w:rPr>
        <w:footnoteReference w:id="7"/>
      </w:r>
      <w:r>
        <w:t xml:space="preserve"> Elbette Bozkır kültürünün başat faktörü at olmakla beraber, bu kültürün prensipleri attan ibaret değildir. Önemli olan husus atın belirli bir kültür bütünü içinde değer kazanmış olmasıdır. Buradan hareketle atın ehlileştirilip insanlar tarafından yük, araba vb. hayvanı olarak kullanılması da ikinci derece sayılırken esas olan atın binek hayvanı haline getirilmesidir. Böylece at doğrudan insanın ortağı olup bozkırda ve savaşlarda da atın rolü Asya Hunları tarafından geliştirilmiştir. Atın ehlileştirilmesi ve atlı-çoban kültürünün ortaya çıkmasının </w:t>
      </w:r>
      <w:r w:rsidRPr="00BA077F">
        <w:t>ilk Türklerin sayesinde olduğu Türkolog Wilhelm Koopers ile Antropolog Wilhelm Schmidt’in ortak görüşüdür.</w:t>
      </w:r>
      <w:r w:rsidR="00532B54">
        <w:t xml:space="preserve"> </w:t>
      </w:r>
    </w:p>
    <w:p w14:paraId="4029624C" w14:textId="341FDBA1" w:rsidR="007245B2" w:rsidRDefault="007245B2" w:rsidP="007245B2">
      <w:pPr>
        <w:spacing w:before="120" w:after="120" w:line="360" w:lineRule="auto"/>
        <w:ind w:firstLine="708"/>
        <w:jc w:val="both"/>
      </w:pPr>
      <w:r>
        <w:t>Kırgızlarda at yarışlarının yapıldığı, hatta evlilik geleneği olarak genç bir kızla bir delikanlının atlarını yarıştırdıkları bulgusu vardır. Selçuklularda at yarışları, cirit, gülle atma, güreş, doğan ve şahin ile çevgan, at üstünde oynanan oyunlardır.</w:t>
      </w:r>
      <w:r>
        <w:rPr>
          <w:rStyle w:val="DipnotBavurusu"/>
          <w:rFonts w:eastAsiaTheme="majorEastAsia"/>
        </w:rPr>
        <w:footnoteReference w:id="8"/>
      </w:r>
      <w:r w:rsidR="00526DE1">
        <w:t xml:space="preserve"> </w:t>
      </w:r>
      <w:r>
        <w:t>Çevgan, at üstünde uzun sopalarla oynanan ve günümüzdeki polo oyununa benzemektedir.</w:t>
      </w:r>
      <w:r>
        <w:rPr>
          <w:rStyle w:val="DipnotBavurusu"/>
          <w:rFonts w:eastAsiaTheme="majorEastAsia"/>
        </w:rPr>
        <w:footnoteReference w:id="9"/>
      </w:r>
      <w:r>
        <w:t xml:space="preserve"> Ayrıca cüyrük at veya bayge at ismi verilen atlarla bayramlarda, düğünlerde ve yıl dönümlerinde 2000-3000 metre arası mesafelerde at yarışları düzenlenmiş ve dereceye girenlere çeşitli ödüller verilmiştir. Kesik buzağı başının atlılar tarafından rakibe kaptırılmadan at sırtında hedefe ulaştırılmasından oluşan buzkaşi oyunu da Selçuklular döneminin atlı oyunları arasındadır.</w:t>
      </w:r>
      <w:r>
        <w:rPr>
          <w:rStyle w:val="DipnotBavurusu"/>
          <w:rFonts w:eastAsiaTheme="majorEastAsia"/>
        </w:rPr>
        <w:footnoteReference w:id="10"/>
      </w:r>
      <w:r>
        <w:t xml:space="preserve"> </w:t>
      </w:r>
    </w:p>
    <w:p w14:paraId="0A5C50B8" w14:textId="77777777" w:rsidR="00E61014" w:rsidRDefault="00E61014" w:rsidP="00526DE1">
      <w:pPr>
        <w:spacing w:before="120" w:after="120" w:line="360" w:lineRule="auto"/>
        <w:jc w:val="both"/>
      </w:pPr>
    </w:p>
    <w:p w14:paraId="28DA244A" w14:textId="1581CC46" w:rsidR="007245B2" w:rsidRPr="007245B2" w:rsidRDefault="007245B2" w:rsidP="00E61014">
      <w:pPr>
        <w:spacing w:after="480" w:line="360" w:lineRule="auto"/>
        <w:jc w:val="both"/>
        <w:rPr>
          <w:b/>
          <w:bCs/>
          <w:sz w:val="28"/>
          <w:szCs w:val="28"/>
        </w:rPr>
      </w:pPr>
      <w:r>
        <w:rPr>
          <w:b/>
          <w:bCs/>
        </w:rPr>
        <w:t>1</w:t>
      </w:r>
      <w:r w:rsidRPr="007E0A80">
        <w:rPr>
          <w:b/>
          <w:bCs/>
        </w:rPr>
        <w:t xml:space="preserve">. </w:t>
      </w:r>
      <w:r>
        <w:rPr>
          <w:b/>
          <w:bCs/>
        </w:rPr>
        <w:t>OSMANLI’DAN CUMHURİYET’E AT YETİŞTİRİCİLİĞİ</w:t>
      </w:r>
      <w:r w:rsidR="000E6878">
        <w:rPr>
          <w:b/>
          <w:bCs/>
        </w:rPr>
        <w:t xml:space="preserve"> VE</w:t>
      </w:r>
      <w:r>
        <w:rPr>
          <w:b/>
          <w:bCs/>
        </w:rPr>
        <w:t xml:space="preserve"> HARALAR  </w:t>
      </w:r>
    </w:p>
    <w:p w14:paraId="77B4B428" w14:textId="3EA42FA1" w:rsidR="007245B2" w:rsidRPr="00D726EE" w:rsidRDefault="007245B2" w:rsidP="00532B54">
      <w:pPr>
        <w:spacing w:before="120" w:after="120" w:line="360" w:lineRule="auto"/>
        <w:ind w:firstLine="708"/>
        <w:jc w:val="both"/>
      </w:pPr>
      <w:r w:rsidRPr="00D726EE">
        <w:t xml:space="preserve">14. ve 15. Yüzyıllarda Osmanlı ordusunun at ihtiyacını karşılamak için “hayvanat ocakları” kurulmuştur. Bu ocaklar, Karacabey, İnönü, Akköprü, Edirne, Dimetoka, Filibe, Selanik ve Eskişehir’de açılmıştır. Sayıları on dokuzu bulan bu ocaklara “yunt ocakları” ismi </w:t>
      </w:r>
      <w:r w:rsidRPr="00D726EE">
        <w:lastRenderedPageBreak/>
        <w:t>de verilmiştir.</w:t>
      </w:r>
      <w:r w:rsidRPr="00D726EE">
        <w:rPr>
          <w:rStyle w:val="DipnotBavurusu"/>
          <w:rFonts w:eastAsiaTheme="majorEastAsia"/>
        </w:rPr>
        <w:footnoteReference w:id="11"/>
      </w:r>
      <w:r w:rsidRPr="00D726EE">
        <w:t xml:space="preserve"> Kendilerine ait tımarları bulunan bu ocaklar 1760 yılında kapatılmıştır.</w:t>
      </w:r>
      <w:r w:rsidR="004449EC">
        <w:rPr>
          <w:rFonts w:eastAsiaTheme="majorEastAsia"/>
        </w:rPr>
        <w:t xml:space="preserve"> </w:t>
      </w:r>
      <w:r w:rsidR="004449EC" w:rsidRPr="00D726EE">
        <w:t xml:space="preserve"> </w:t>
      </w:r>
      <w:r w:rsidRPr="00D726EE">
        <w:t xml:space="preserve">Sarayın at ihtiyacını saray ahırı yani Istabl-ı Âmire karşılamaktadır. III. Selim döneminde 1807 tarihinde İstanbul haraları kurulmaya başlanmıştır. Kandilli, Hekimpaşa ve Çavuşbaşı çiftlikleri kamulaştırılarak padişah çiftliklerine dönüştürülmüştür. </w:t>
      </w:r>
    </w:p>
    <w:p w14:paraId="6A706C2C" w14:textId="77777777" w:rsidR="007245B2" w:rsidRPr="00D726EE" w:rsidRDefault="007245B2" w:rsidP="007245B2">
      <w:pPr>
        <w:spacing w:before="120" w:after="120" w:line="360" w:lineRule="auto"/>
        <w:ind w:firstLine="708"/>
        <w:jc w:val="both"/>
      </w:pPr>
      <w:r w:rsidRPr="00D726EE">
        <w:t>Osmanlı Devleti’nde damızlık amacıyla safkan İngiliz atlarının ithali ve üretilmesi İzzet Paşa’nın girişimleriyle Ziraat Nezareti’nin Aziziye Harası’nda başlamıştır.</w:t>
      </w:r>
      <w:r w:rsidRPr="00D726EE">
        <w:rPr>
          <w:rStyle w:val="DipnotBavurusu"/>
          <w:rFonts w:eastAsiaTheme="majorEastAsia"/>
        </w:rPr>
        <w:footnoteReference w:id="12"/>
      </w:r>
      <w:r w:rsidRPr="00D726EE">
        <w:t xml:space="preserve"> At yetiştiriciliğinde Osmanlı dönemindeki en önemli yapı, 1815 yılında Eskişehir Çifteler’de Hara-yı</w:t>
      </w:r>
      <w:r>
        <w:t xml:space="preserve"> </w:t>
      </w:r>
      <w:r w:rsidRPr="00D726EE">
        <w:t>Humayunu’nun kurulmasıdır.</w:t>
      </w:r>
      <w:r w:rsidRPr="00D726EE">
        <w:rPr>
          <w:rStyle w:val="DipnotBavurusu"/>
          <w:rFonts w:eastAsiaTheme="majorEastAsia"/>
        </w:rPr>
        <w:footnoteReference w:id="13"/>
      </w:r>
      <w:r w:rsidRPr="00D726EE">
        <w:t xml:space="preserve">  1829 tarihinde bu haraya yeni eklemeler yapılmıştır. Çifteler Harası 1924 yılında cumhuriyetle beraber yeniden yapılandırılarak bir kısım atla aygır deposu oluşturulmuş geri kalan damızlıklar Karacabey Harasına gönderilmiştir. Çifteler Harası Arap atı yetiştiriciliğinde ön plana çıkmıştır.  1856 tarihinde Kütahya Kışlası’nda Çifteler Harasına bağlı olarak at yetiştiriciliğine başlanılmıştır.</w:t>
      </w:r>
      <w:r w:rsidRPr="00D726EE">
        <w:rPr>
          <w:rStyle w:val="DipnotBavurusu"/>
          <w:rFonts w:eastAsiaTheme="majorEastAsia"/>
        </w:rPr>
        <w:footnoteReference w:id="14"/>
      </w:r>
      <w:r w:rsidRPr="00D726EE">
        <w:t>1888’den itibaren Kütahya Kışlası’na, Çifteler Harasında üç yaşına girmiş atlar gönderilmiş, burada bir sene bakımı yapılan atlar sonrasında İstanbul’a gönderilmiştir.</w:t>
      </w:r>
    </w:p>
    <w:p w14:paraId="7DE5DC93" w14:textId="021688D4" w:rsidR="007245B2" w:rsidRPr="00D726EE" w:rsidRDefault="007245B2" w:rsidP="00E61014">
      <w:pPr>
        <w:spacing w:before="120" w:after="120" w:line="360" w:lineRule="auto"/>
        <w:ind w:firstLine="708"/>
        <w:jc w:val="both"/>
      </w:pPr>
      <w:r w:rsidRPr="00D726EE">
        <w:t>1924 yılında kurula</w:t>
      </w:r>
      <w:r>
        <w:t>n Karacabey Harası</w:t>
      </w:r>
      <w:r w:rsidRPr="00D726EE">
        <w:t xml:space="preserve"> cumhuriyetin ilk harası olma özelliğini taşımaktadır.</w:t>
      </w:r>
      <w:r w:rsidR="00CC4A89" w:rsidRPr="00D726EE">
        <w:t xml:space="preserve"> </w:t>
      </w:r>
      <w:r w:rsidRPr="00D726EE">
        <w:t>Özellikle Gazi Koşusu için bu haranın önemi büyüktür. Çünkü bu harada sadece safkan İngiliz atı yetiştirilmiştir. Karacabey ve Halkalı haralarında yetişen ziraat mektebi hayvanlarının kurulacak olan milli fabrikalara ödenek oluşması için Sanayi Bakanlığı namına satılması kararıyla haralardaki yetiştiricilik aynı zamanda cumhuriyetin bütçesine de katkı sağlamıştır.</w:t>
      </w:r>
      <w:r w:rsidRPr="00D726EE">
        <w:rPr>
          <w:rStyle w:val="DipnotBavurusu"/>
          <w:rFonts w:eastAsiaTheme="majorEastAsia"/>
        </w:rPr>
        <w:footnoteReference w:id="15"/>
      </w:r>
      <w:r w:rsidRPr="00D726EE">
        <w:t xml:space="preserve"> Çifteler ve Karacabey Haraları’nın gelişmesi için cumhuriyetin ilk dönemindeki yatırımlardan biri de haralara alınan traktörler olmuştur.</w:t>
      </w:r>
      <w:r w:rsidRPr="00BD6544">
        <w:rPr>
          <w:rStyle w:val="DipnotBavurusu"/>
          <w:rFonts w:eastAsiaTheme="majorEastAsia"/>
        </w:rPr>
        <w:t xml:space="preserve"> </w:t>
      </w:r>
      <w:r w:rsidRPr="00D726EE">
        <w:rPr>
          <w:rStyle w:val="DipnotBavurusu"/>
          <w:rFonts w:eastAsiaTheme="majorEastAsia"/>
        </w:rPr>
        <w:footnoteReference w:id="16"/>
      </w:r>
    </w:p>
    <w:p w14:paraId="764BECB5" w14:textId="495D78CB" w:rsidR="007245B2" w:rsidRPr="00D726EE" w:rsidRDefault="007245B2" w:rsidP="007245B2">
      <w:pPr>
        <w:spacing w:before="120" w:after="120" w:line="360" w:lineRule="auto"/>
        <w:ind w:firstLine="708"/>
        <w:jc w:val="both"/>
      </w:pPr>
      <w:r w:rsidRPr="00D726EE">
        <w:t xml:space="preserve">Süreçte Karacabey Harası için ihtiyaç dahilinde olan iki arazi kanun hükümlerine göre istimlak edilmiştir. Sunî çayırlıkların temini için Galip Paşa ve hissedarlarının </w:t>
      </w:r>
      <w:r w:rsidR="00E61014" w:rsidRPr="00D726EE">
        <w:t>tasarrufunda</w:t>
      </w:r>
      <w:r w:rsidRPr="00D726EE">
        <w:t xml:space="preserve"> bulunan Poyraz Çiftliği müştemilatıyla Öküz Çayırı Mevkii Bakanlar Kurulu kararıyla istimlak edilmiş ve haranın gelişimi devam etmiştir.</w:t>
      </w:r>
      <w:r w:rsidRPr="00D726EE">
        <w:rPr>
          <w:rStyle w:val="DipnotBavurusu"/>
          <w:rFonts w:eastAsiaTheme="majorEastAsia"/>
        </w:rPr>
        <w:footnoteReference w:id="17"/>
      </w:r>
      <w:r w:rsidRPr="00D726EE">
        <w:t xml:space="preserve"> 1937 yılına gelindiğinde, Karacabey Harası’na safkan İngiliz aygır ve kısraklarının satın alımı için bir komisyon teşkili gündeme gelmiştir. Konu Ziraat Bakanlığı tarafından Haziran ayında gündeme getirilmiştir. Gazi Koşusu için son </w:t>
      </w:r>
      <w:r w:rsidRPr="00D726EE">
        <w:lastRenderedPageBreak/>
        <w:t xml:space="preserve">derece mühim olan safkan İngiliz atlarının alımıyla Karacabey Harası’nın gelişimine fayda sağlayacağı düşünülmüştür. </w:t>
      </w:r>
      <w:r>
        <w:t>Konu</w:t>
      </w:r>
      <w:r w:rsidRPr="00D726EE">
        <w:t xml:space="preserve"> ile ilgilenmek üzere Londra Sefareti</w:t>
      </w:r>
      <w:r>
        <w:t>’</w:t>
      </w:r>
      <w:r w:rsidRPr="00D726EE">
        <w:t>nden bir kâtip görevlendirilmiştir. Atçılıkta uzman iki isim Mr. Rodrio ve Ferral de ayrıca konuyla alakalı yetkilendirilmiştir. Seçilecek damızlıkların kanuna uygun bir şekilde pazarlıklarının yapılması konusu üzerinde titizlikle durulmuştur. Bu sebeple komisyon oldukça hassas hareket ederek iyi bir tetkik yapmıştır. Ödeme konusunda sorun ortaya çıkmıştır. Kanuna göre 50 bin liranın altında olan satın alma bedelleri serbest dövizle ödenemeyecek durumda olduğundan İngiltere ile yürürlükte olan kliring anlaşması devreye girmiştir. Bahsi geçen 15 bin liralık bedelin buna göre temini düşünülmüştür. Böylelikle takas yolu ile damızlıkların alımı gündeme gelmiştir.</w:t>
      </w:r>
      <w:r w:rsidRPr="00D726EE">
        <w:rPr>
          <w:rStyle w:val="DipnotBavurusu"/>
          <w:rFonts w:eastAsiaTheme="majorEastAsia"/>
        </w:rPr>
        <w:footnoteReference w:id="18"/>
      </w:r>
      <w:r w:rsidRPr="00D726EE">
        <w:t xml:space="preserve"> Ayrıca Karacabey bir kararnameden anlaşılacağı üzere, Karacabey Harası’na bağlı olarak bir binicilik okulunun kurulduğu görülmektedir. Belgede ifade edilen “...</w:t>
      </w:r>
      <w:r w:rsidRPr="00D726EE">
        <w:rPr>
          <w:i/>
          <w:iCs/>
        </w:rPr>
        <w:t>fennî esaslarla binici yetiştirmek</w:t>
      </w:r>
      <w:r w:rsidRPr="00D726EE">
        <w:t>” amacı güden kuruluş için Macar Ştark isimli bir öğretmen 250 lira ücretle okula alınmıştır.</w:t>
      </w:r>
      <w:r w:rsidRPr="00D726EE">
        <w:rPr>
          <w:rStyle w:val="DipnotBavurusu"/>
          <w:rFonts w:eastAsiaTheme="majorEastAsia"/>
        </w:rPr>
        <w:footnoteReference w:id="19"/>
      </w:r>
      <w:r w:rsidRPr="00D726EE">
        <w:t xml:space="preserve"> Haranın 1928 yılında çeşitli ihtiyaçları doğmuş ve geniş bir bakıma girmiştir. Gerekli tamiratın yapılması için 20 bin lira ayrılmıştır. Özellikle, damızlık aygırların diğer hayvanlardan ayırt edilmesi ve Yarış ve Islah Encümeni’nin haraya göndereceği otuz İngiliz kısrağı için ayrılan bütçe Bakanlar Kurulu kararınca kabul olmuştur.</w:t>
      </w:r>
      <w:r w:rsidRPr="00D726EE">
        <w:rPr>
          <w:rStyle w:val="DipnotBavurusu"/>
          <w:rFonts w:eastAsiaTheme="majorEastAsia"/>
        </w:rPr>
        <w:footnoteReference w:id="20"/>
      </w:r>
    </w:p>
    <w:p w14:paraId="71404751" w14:textId="77777777" w:rsidR="007245B2" w:rsidRPr="00D726EE" w:rsidRDefault="007245B2" w:rsidP="007245B2">
      <w:pPr>
        <w:spacing w:before="120" w:after="120" w:line="360" w:lineRule="auto"/>
        <w:ind w:firstLine="708"/>
        <w:jc w:val="both"/>
      </w:pPr>
      <w:r w:rsidRPr="00D726EE">
        <w:t>Karacabey Harası, Cumhuriyet’in ilk harası olması yanında, 30’lu yıllarda en çok yatırım yapılan, bilimsel çerçevede eğitim vermeyi amaçlayan bir kuruluş olmuştur. Bu sebeple 1934 yılında hara müdür Şefik Bey ile laboratuvar baytarı İsmail Hakkı Bey’in Macaristan’a gönderilmesi bir kararname ile kabul edilmiştir.</w:t>
      </w:r>
      <w:r w:rsidRPr="00D726EE">
        <w:rPr>
          <w:rStyle w:val="DipnotBavurusu"/>
          <w:rFonts w:eastAsiaTheme="majorEastAsia"/>
        </w:rPr>
        <w:footnoteReference w:id="21"/>
      </w:r>
      <w:r w:rsidRPr="00D726EE">
        <w:t xml:space="preserve"> Gazi Mustafa Kemal Paşa önderliğinde başlatılan bu çalışmalarda Karacabey Harası için yeni bir dönem başlamıştır. Çünkü buradan itibaren atçılık konusunda ileri seviyede olan Macaristan ile yakın ilişkiler; haranın geleceğini de etkiler nitelikte olmuştur. Yine aynı sene içerisinde haranın inekhane ve binicilik kısmında bir ihtiyaç </w:t>
      </w:r>
      <w:r>
        <w:t>ortaya çıkmış ve b</w:t>
      </w:r>
      <w:r w:rsidRPr="00D726EE">
        <w:t>u sebeple sığırcılık konusunda pratikte yetişmiş bir usta ile iyi bir binicinin alınması kararlaştırılmıştır. Söz konusu işlerde hayli ihtisas sahibi olan Macar İsmendiyanos ve FarraghEndre haraya alınmıştır.</w:t>
      </w:r>
      <w:r w:rsidRPr="00D726EE">
        <w:rPr>
          <w:rStyle w:val="DipnotBavurusu"/>
          <w:rFonts w:eastAsiaTheme="majorEastAsia"/>
        </w:rPr>
        <w:footnoteReference w:id="22"/>
      </w:r>
      <w:r w:rsidRPr="00D726EE">
        <w:t xml:space="preserve"> Bir sene sonra bir başka Macar ile çalışılmaya başlanmıştır. Yine bir kararnameyle kabul edilmiş olan Macar Yenöstankoviç, haranın binicilik mektebine hayvan terbiyecisi olarak alınmıştır. Bu kişi aynı zamanda Macaristan Ziraat Bakanlığı Györ Vilayetinin müfettişlerindendir.</w:t>
      </w:r>
      <w:r w:rsidRPr="00D726EE">
        <w:rPr>
          <w:rStyle w:val="DipnotBavurusu"/>
          <w:rFonts w:eastAsiaTheme="majorEastAsia"/>
        </w:rPr>
        <w:footnoteReference w:id="23"/>
      </w:r>
      <w:r w:rsidRPr="00D726EE">
        <w:t xml:space="preserve"> 1935 yılı, Karacabey </w:t>
      </w:r>
      <w:r w:rsidRPr="00D726EE">
        <w:lastRenderedPageBreak/>
        <w:t>Harası için gelişimin ayak sesleri olmuştur. Harada idmana girecek; 120 baş genç at, 110 erkek tay, 80 buzağılı inek ve birinci kalite damızlık aygırlar için kapalı bir alan yapılması ihale usulüyle kabul edilmiştir. İhalenin duyurulmasında bir problem yaşanmış olsa da işin büyük bir kısmının tamamlanmasından ve devlet menfaati gereği gerekli işlemler bir an önce yapılmıştır.</w:t>
      </w:r>
      <w:r w:rsidRPr="00D726EE">
        <w:rPr>
          <w:rStyle w:val="DipnotBavurusu"/>
          <w:rFonts w:eastAsiaTheme="majorEastAsia"/>
        </w:rPr>
        <w:footnoteReference w:id="24"/>
      </w:r>
      <w:r w:rsidRPr="00D726EE">
        <w:t xml:space="preserve"> Böyle bir gelişim ve büyümenin bir sonucu olarak da antrenör </w:t>
      </w:r>
      <w:r>
        <w:t>gerekli olduğu için ortaya çıkmıştır</w:t>
      </w:r>
      <w:r w:rsidRPr="00D726EE">
        <w:t>. Haranın atçılık kısmını yönetmesi, yetişen damızlıkların talim ve terbiyesini sağlamak üzere Macar Çippegin harada antrenör olarak işe başlatılmıştır.</w:t>
      </w:r>
      <w:r w:rsidRPr="00D726EE">
        <w:rPr>
          <w:rStyle w:val="DipnotBavurusu"/>
          <w:rFonts w:eastAsiaTheme="majorEastAsia"/>
        </w:rPr>
        <w:footnoteReference w:id="25"/>
      </w:r>
      <w:r w:rsidRPr="00D726EE">
        <w:t xml:space="preserve"> 1936 yılının sonlarına doğru harada binici başı olarak görevli olan Macar Yoji, haranın kadrosuna dahil edilmiştir.</w:t>
      </w:r>
      <w:r w:rsidRPr="00D726EE">
        <w:rPr>
          <w:rStyle w:val="DipnotBavurusu"/>
          <w:rFonts w:eastAsiaTheme="majorEastAsia"/>
        </w:rPr>
        <w:footnoteReference w:id="26"/>
      </w:r>
      <w:r w:rsidRPr="00D726EE">
        <w:t xml:space="preserve"> 1939 yılında harada bulunan İngiliz kısraklarının bakımları için İngiliz Denby Collins bir seneliğine haranın kadrosuna alınmıştır.</w:t>
      </w:r>
      <w:r w:rsidRPr="00D726EE">
        <w:rPr>
          <w:rStyle w:val="DipnotBavurusu"/>
          <w:rFonts w:eastAsiaTheme="majorEastAsia"/>
        </w:rPr>
        <w:footnoteReference w:id="27"/>
      </w:r>
      <w:r w:rsidRPr="00D726EE">
        <w:t xml:space="preserve"> Devlet arşivlerinden takip edilebildiği üzere hara 1946 yılına gelindiğinde artık lojman inşaat edebilecek kapasitededir. Beş lojman, bir kısrak doğum hangarı, bir yem ambarı inşaatı için düzenlenen ihale, Cumhurbaşkanı İsmet İnönü’nün onayı ile yürürlüğe girmiştir.</w:t>
      </w:r>
      <w:r w:rsidRPr="00D726EE">
        <w:rPr>
          <w:rStyle w:val="DipnotBavurusu"/>
          <w:rFonts w:eastAsiaTheme="majorEastAsia"/>
        </w:rPr>
        <w:footnoteReference w:id="28"/>
      </w:r>
      <w:r>
        <w:t xml:space="preserve"> </w:t>
      </w:r>
      <w:r w:rsidRPr="00BA077F">
        <w:t>1950 yılında Karacabey Harasında at yetiştiriciliği faaliyetleri askıya alınırken 1972 yılında yeniden başlanmıştır. Bu tarihten itibaren ayrıca İngiliz atı yetiştiriciliğinin yerini Arap atı yetiştiriciliği almıştır.</w:t>
      </w:r>
      <w:r w:rsidRPr="00BA077F">
        <w:rPr>
          <w:rStyle w:val="DipnotBavurusu"/>
          <w:rFonts w:eastAsiaTheme="majorEastAsia"/>
        </w:rPr>
        <w:footnoteReference w:id="29"/>
      </w:r>
    </w:p>
    <w:p w14:paraId="37A74B89" w14:textId="34DBDD53" w:rsidR="007245B2" w:rsidRDefault="007245B2" w:rsidP="003F3493">
      <w:pPr>
        <w:spacing w:before="120" w:after="120" w:line="360" w:lineRule="auto"/>
        <w:ind w:firstLine="708"/>
        <w:jc w:val="both"/>
      </w:pPr>
      <w:r>
        <w:t>Eskişehir Çifteler Harası, Orta Anadolu’nun atçılık alanında gelişimi için çeşitli girişimler doğrultusunda büyütülmeye gayret edilmiştir. Yine Karacabey Harası’nda olduğu gibi Macaristan’dan kliring usulüyle damızlık, aygır ve kısrak alımı gündeme gelmiş, meblağ 20 bin lira olarak belirlenmiştir.</w:t>
      </w:r>
      <w:r>
        <w:rPr>
          <w:rStyle w:val="DipnotBavurusu"/>
          <w:rFonts w:eastAsiaTheme="majorEastAsia"/>
        </w:rPr>
        <w:footnoteReference w:id="30"/>
      </w:r>
      <w:r>
        <w:t xml:space="preserve"> </w:t>
      </w:r>
      <w:r w:rsidR="003F3493">
        <w:t xml:space="preserve"> </w:t>
      </w:r>
      <w:r w:rsidRPr="00D726EE">
        <w:t>Çifteler Harası, hayvanların yulaf ihtiyacı için 1938 yılında ihaleye çıkmış ancak ihale şartlarını yerine getiren firma çıkmayınca Başvekalet Kararnamesi ile Ziraat Bakanlığı’nın 21/9/1938 tarih ve 3728404 sayılı tezkiresiyle pazarlık usulüyle alım yapmıştır. Maliye Bakanlığının 3/10/1938 tarih ve 13163/299/5351 sayılı mütaleanamesi üzerine Bakanlar Kurulu kararınca 4 Eylül 1938’de satın alım işlemi için verilen pazarlık yetkisi onaylanmıştır.</w:t>
      </w:r>
      <w:r w:rsidRPr="00D726EE">
        <w:rPr>
          <w:rStyle w:val="DipnotBavurusu"/>
          <w:rFonts w:eastAsiaTheme="majorEastAsia"/>
        </w:rPr>
        <w:footnoteReference w:id="31"/>
      </w:r>
      <w:r w:rsidR="00E61014">
        <w:t xml:space="preserve"> </w:t>
      </w:r>
      <w:r w:rsidRPr="00D726EE">
        <w:t xml:space="preserve">Osmanlı Ordusunun at ihtiyacını karşılamak için kurulmuş olan Mercimek Çiftliği 1931 yılında Çukurova Harası adıyla düzenlenmiştir. Bu hara Atatürk’ün 1929 yılında </w:t>
      </w:r>
      <w:r w:rsidRPr="00D726EE">
        <w:lastRenderedPageBreak/>
        <w:t>bağışladığı iki aygırla ilk adımı atılmıştır.</w:t>
      </w:r>
      <w:r w:rsidRPr="00D726EE">
        <w:rPr>
          <w:rStyle w:val="DipnotBavurusu"/>
          <w:rFonts w:eastAsiaTheme="majorEastAsia"/>
        </w:rPr>
        <w:footnoteReference w:id="32"/>
      </w:r>
      <w:r w:rsidRPr="00D726EE">
        <w:t xml:space="preserve"> Çukurova Harası’nda Arap atı yetiştiriciliği ile nonius ırkı da yetiştirilmiştir.</w:t>
      </w:r>
      <w:r>
        <w:rPr>
          <w:rStyle w:val="DipnotBavurusu"/>
          <w:rFonts w:eastAsiaTheme="majorEastAsia"/>
        </w:rPr>
        <w:footnoteReference w:id="33"/>
      </w:r>
      <w:r w:rsidRPr="00D726EE">
        <w:t xml:space="preserve"> </w:t>
      </w:r>
    </w:p>
    <w:p w14:paraId="12DC63EF" w14:textId="6BFDD8A6" w:rsidR="007245B2" w:rsidRPr="00D726EE" w:rsidRDefault="007245B2" w:rsidP="003F3493">
      <w:pPr>
        <w:spacing w:before="120" w:after="120" w:line="360" w:lineRule="auto"/>
        <w:ind w:firstLine="708"/>
        <w:jc w:val="both"/>
      </w:pPr>
      <w:r>
        <w:t>Bir diğer mühim hara ise Malatya’da tesis edilen Sultansuyu Harası olmuştur. Sultansuyu Harası’nda da Macar etkisini görmek mümkündür. 1936 tarihli bir belgede Sultansuyu’nda işçi olarak çalışan Macar Pap’ın görev süresinin bir yıl daha uzatılmasına dair kararname mevcuttur. Görev süresi dolduktan sonra Pap’ın çalışma yılına bir sene daha eklenmiştir. Böylelikle bu işçinin 1935 Temmuz ayından itibaren Sultansuyu Harası’nda çalıştığını söylemek mümkündür.</w:t>
      </w:r>
      <w:r>
        <w:rPr>
          <w:rStyle w:val="DipnotBavurusu"/>
          <w:rFonts w:eastAsiaTheme="majorEastAsia"/>
        </w:rPr>
        <w:footnoteReference w:id="34"/>
      </w:r>
      <w:r w:rsidR="003F3493">
        <w:t xml:space="preserve"> </w:t>
      </w:r>
      <w:r w:rsidRPr="00D726EE">
        <w:t>1932 yılında Türk atçılığına verilen önem kapsamında Yarış ve Islah Encümeni’nin sağladığı kaynakla Uzunyayla aygır çiftliği kurulmuştur. 1984 yılında bütün haraların, devlet üretme çiftliklerinin tek bir oluşum altında toplanması kararı alınarak Tarım İşletmeleri Genel Müdürlüğü kurulmuştur. Tigem olarak kısaltılan bu yapı 1934 yılında iktisadi devlet teşekkülü statüsü kazanmıştır. Günümüzde Çifteler Harası, Anadolu Tarım İşletmesi adıyla, Karacabey Harası, Karacabey Tarım İşletmesi adıyla, Sultansuyu Haras</w:t>
      </w:r>
      <w:r>
        <w:t xml:space="preserve">ı </w:t>
      </w:r>
      <w:r w:rsidRPr="00D726EE">
        <w:t xml:space="preserve">Sultansuyu Tarım İşletmesi adıyla halen saf kan Arap atı yetiştiriciliğine devam etmektedir. </w:t>
      </w:r>
    </w:p>
    <w:p w14:paraId="2BF2923B" w14:textId="27B8EE56" w:rsidR="007245B2" w:rsidRPr="00D726EE" w:rsidRDefault="007245B2" w:rsidP="007245B2">
      <w:pPr>
        <w:spacing w:before="120" w:after="120" w:line="360" w:lineRule="auto"/>
        <w:ind w:firstLine="708"/>
        <w:jc w:val="both"/>
      </w:pPr>
      <w:r w:rsidRPr="00D726EE">
        <w:t>Devlet haralarının yanında özel haraların başlangıcı da Osmanlı dönemine uzanmaktadır. Osmanlı döneminde hanedan üyeleri ve üst düzey devlet yöneticilerinin nitelik ve nicelik yönünden daha mütevazi haraları olmakla beraber cumhuriyetle özel haralar da gelişmeye başlamıştır. Gazi Koşusu başta olmak üzere birçok yarışmada birincilik derecesi elde eden atlara sahip olan William Giraud’n harası Şirinyer’de bulunan Cennet Harası’dır. 1946 yılında kurulmuştur. Mehmet Karamehmet ile Şadi Eliyeşil’in haraları Tarsus Çamtepe’dedir. Fevzi Lütfi Osmanoğlu, Bintepe</w:t>
      </w:r>
      <w:r w:rsidR="003F3493">
        <w:t xml:space="preserve"> </w:t>
      </w:r>
      <w:r w:rsidRPr="00D726EE">
        <w:t>Harası’nda (Salihli), Sadun Atığ, Hasan Paşa Çiftliği Harası’nda (İzmit) at yetiştirmişlerdir.</w:t>
      </w:r>
      <w:r w:rsidRPr="00D726EE">
        <w:rPr>
          <w:rStyle w:val="DipnotBavurusu"/>
          <w:rFonts w:eastAsiaTheme="majorEastAsia"/>
        </w:rPr>
        <w:footnoteReference w:id="35"/>
      </w:r>
    </w:p>
    <w:p w14:paraId="4FECAA26" w14:textId="13C2EEEF" w:rsidR="007245B2" w:rsidRDefault="007245B2" w:rsidP="00532B54">
      <w:pPr>
        <w:spacing w:before="120" w:after="120" w:line="360" w:lineRule="auto"/>
        <w:ind w:firstLine="708"/>
        <w:jc w:val="both"/>
      </w:pPr>
      <w:r w:rsidRPr="00D726EE">
        <w:t>Karadeniz Bölgesi illerindeki at yetiştiriciliğini geliştirmek için 1949 yılında Kamu İktisadi Kuruluşu olarak Bafra’nın on iki km uzağında Karaköy Harası kurulmuştur. Van’ın Erciş İlçesi’nde on yedi kilometre uzağında Altındere Harası kurularak arıkan ve yarımkan Arap atı yetiştiriciliği yapılmıştır.</w:t>
      </w:r>
      <w:r w:rsidRPr="00D726EE">
        <w:rPr>
          <w:rStyle w:val="DipnotBavurusu"/>
          <w:rFonts w:eastAsiaTheme="majorEastAsia"/>
        </w:rPr>
        <w:footnoteReference w:id="36"/>
      </w:r>
      <w:r w:rsidR="00532B54">
        <w:t xml:space="preserve"> </w:t>
      </w:r>
      <w:r w:rsidRPr="00D726EE">
        <w:t xml:space="preserve">Ege Bölgesinde hara kurulması için Söke’nin Menderes nehri çevresindeki Tuzla kırı ve Kırıkiçi mevkilerindeki hazine arazileri Tarım Bakanlığı’na </w:t>
      </w:r>
      <w:r w:rsidRPr="00D726EE">
        <w:lastRenderedPageBreak/>
        <w:t>tahsis edilerek Maliye Bakanlığından tahsisat ayrılması için 11 Mayıs 1950 tarihinde Bakanlar Kurulu kararnamesi çıkarılmıştır.</w:t>
      </w:r>
      <w:r w:rsidRPr="00D726EE">
        <w:rPr>
          <w:rStyle w:val="DipnotBavurusu"/>
          <w:rFonts w:eastAsiaTheme="majorEastAsia"/>
        </w:rPr>
        <w:footnoteReference w:id="37"/>
      </w:r>
      <w:r w:rsidR="00532B54">
        <w:t xml:space="preserve"> </w:t>
      </w:r>
      <w:r w:rsidRPr="00BA077F">
        <w:t>Meşrutiyet Dönemi’nin aygır deposu olarak kullanılan Konya Harası da Birinci Dünya Savaşı’ndan sonra damızlıklarını yitirerek kapanma aşamasına gelirken 1934 yılında İl Özel İdaresi’nce geliştirilip Tarım Bakanlığı’na devredilmiştir. 1957 yılında Konya harası sadece at yetiştiriciliği ve ırk ıslahı olarak faaliyete devam etmiştir.</w:t>
      </w:r>
      <w:r w:rsidRPr="00BA077F">
        <w:rPr>
          <w:rStyle w:val="DipnotBavurusu"/>
          <w:rFonts w:eastAsiaTheme="majorEastAsia"/>
        </w:rPr>
        <w:footnoteReference w:id="38"/>
      </w:r>
    </w:p>
    <w:p w14:paraId="30609EA5" w14:textId="77777777" w:rsidR="00532B54" w:rsidRPr="00532B54" w:rsidRDefault="00532B54" w:rsidP="00532B54">
      <w:pPr>
        <w:spacing w:before="120" w:after="120" w:line="360" w:lineRule="auto"/>
        <w:ind w:firstLine="708"/>
        <w:jc w:val="both"/>
      </w:pPr>
    </w:p>
    <w:p w14:paraId="45486279" w14:textId="6F00A590" w:rsidR="007245B2" w:rsidRDefault="000E6878" w:rsidP="00532B54">
      <w:pPr>
        <w:spacing w:after="480" w:line="360" w:lineRule="auto"/>
        <w:ind w:firstLine="708"/>
        <w:jc w:val="both"/>
        <w:rPr>
          <w:b/>
          <w:bCs/>
        </w:rPr>
      </w:pPr>
      <w:r>
        <w:rPr>
          <w:b/>
          <w:bCs/>
        </w:rPr>
        <w:t>1.1.</w:t>
      </w:r>
      <w:r w:rsidR="007245B2" w:rsidRPr="00A81142">
        <w:rPr>
          <w:b/>
          <w:bCs/>
        </w:rPr>
        <w:t xml:space="preserve"> Osmanlı’dan Cumhuriyete At Yarışları</w:t>
      </w:r>
    </w:p>
    <w:p w14:paraId="7D1DC030" w14:textId="77777777" w:rsidR="007245B2" w:rsidRPr="00B74D19" w:rsidRDefault="007245B2" w:rsidP="007245B2">
      <w:pPr>
        <w:spacing w:before="120" w:after="120" w:line="360" w:lineRule="auto"/>
        <w:ind w:firstLine="708"/>
        <w:jc w:val="both"/>
      </w:pPr>
      <w:r>
        <w:t>Osmanlı Devleti’nde günümüzdeki haliyle yapılan ilk at yarışları İzmir-Aydın demiryolunun açılışı nedeniyle 1856 yılında İzmir’de Whittal ve Rees aileleri tarafından düzenlenmiştir.</w:t>
      </w:r>
      <w:r>
        <w:rPr>
          <w:rStyle w:val="DipnotBavurusu"/>
          <w:rFonts w:eastAsiaTheme="majorEastAsia"/>
        </w:rPr>
        <w:footnoteReference w:id="39"/>
      </w:r>
      <w:r>
        <w:t xml:space="preserve"> Bu yarışların mevkisi Buca’dır.</w:t>
      </w:r>
      <w:r>
        <w:rPr>
          <w:rStyle w:val="DipnotBavurusu"/>
          <w:rFonts w:eastAsiaTheme="majorEastAsia"/>
        </w:rPr>
        <w:footnoteReference w:id="40"/>
      </w:r>
      <w:r>
        <w:t xml:space="preserve"> Yine aynı yıl Levanten ailelerin destekleriyle Smyrna Races Club kurulmuştur. Yarışların kurumsallaşmasının önü açılmıştır. Bu kulüp dönemin İzmir İngiliz Konsolosu Mr. Patterson ve Evliyazade Refik Bey’in katkılarıyla her yıl düzenli at yarışlarının gerçekleşmesini sağlamıştır.</w:t>
      </w:r>
      <w:r>
        <w:rPr>
          <w:rStyle w:val="DipnotBavurusu"/>
          <w:rFonts w:eastAsiaTheme="majorEastAsia"/>
        </w:rPr>
        <w:footnoteReference w:id="41"/>
      </w:r>
      <w:r>
        <w:t xml:space="preserve">  1863 yılında Sultan Abdülaziz’in teşrifiyle İzmir’deki Levantenlerin yarışını takip etmiştir. Sultan Abdülaziz yarışlardan memnun kalmış ve Türklerin de yarışlara katılmasının teşvik edilmesini istemiş ve İstanbul’da Dersaadet Jokey Kulübünü kurdurmuştur. Cemiyetin kurulmasıyla ilgili nizamname, Ceride-i Havadis’te 1280 tarih ve 829 numaralı nüshada yayınlanmıştır.</w:t>
      </w:r>
      <w:r>
        <w:rPr>
          <w:rStyle w:val="DipnotBavurusu"/>
          <w:rFonts w:eastAsiaTheme="majorEastAsia"/>
        </w:rPr>
        <w:footnoteReference w:id="42"/>
      </w:r>
      <w:r>
        <w:t xml:space="preserve"> 1885’te İzmir Tepeköy’de başlanan yarışlar İzmir’de Birinci Dünya Savaşı boyunca sürdürülmüştür.</w:t>
      </w:r>
      <w:r>
        <w:rPr>
          <w:rStyle w:val="DipnotBavurusu"/>
          <w:rFonts w:eastAsiaTheme="majorEastAsia"/>
        </w:rPr>
        <w:footnoteReference w:id="43"/>
      </w:r>
    </w:p>
    <w:p w14:paraId="6483AAD2" w14:textId="3B6D9EA0" w:rsidR="007245B2" w:rsidRDefault="007245B2" w:rsidP="00532B54">
      <w:pPr>
        <w:spacing w:before="120" w:after="120" w:line="360" w:lineRule="auto"/>
        <w:ind w:firstLine="708"/>
        <w:jc w:val="both"/>
      </w:pPr>
      <w:r>
        <w:t>At yarışlarının Anadolu’da yaygınlaştırılmasına II. Abdülhamit döneminde devam edilmiştir. 1901 yılında Samsun’da hipodromun inşa edilmesiyle Samsun’da da at yarışları başlamıştır. 1905 yılından itibaren her yıl düzenli organize edilen yarışlar 1907 yılının ekim ayında yarışlar ve panayır olarak tertip edilmiştir.</w:t>
      </w:r>
      <w:r>
        <w:rPr>
          <w:rStyle w:val="DipnotBavurusu"/>
          <w:rFonts w:eastAsiaTheme="majorEastAsia"/>
        </w:rPr>
        <w:footnoteReference w:id="44"/>
      </w:r>
      <w:r>
        <w:t xml:space="preserve"> İstanbul’da 1908-1909 yılları arasında kuruluş tarihi net tespit edilmemekle beraber Osmanlı Jokey Kulübü kurulmuştur.</w:t>
      </w:r>
      <w:r>
        <w:rPr>
          <w:rStyle w:val="DipnotBavurusu"/>
          <w:rFonts w:eastAsiaTheme="majorEastAsia"/>
        </w:rPr>
        <w:footnoteReference w:id="45"/>
      </w:r>
      <w:r w:rsidR="00532B54">
        <w:t xml:space="preserve"> </w:t>
      </w:r>
      <w:r>
        <w:t xml:space="preserve">Atların cinsini ıslah etmek ve dayanıklı, sıhhatli atlar yetiştirmek için II. Meşrutiyet döneminde Islah-ı </w:t>
      </w:r>
      <w:r>
        <w:lastRenderedPageBreak/>
        <w:t>Nesl-i Feres Cemiyeti, Padişah V. Mehmet Reşad’ın himayesinde Şura-yı Devletin resmi onayıyla 11 Nisan 1912 tarihinde İstanbul’da kurulmuştur.</w:t>
      </w:r>
      <w:r>
        <w:rPr>
          <w:rStyle w:val="DipnotBavurusu"/>
          <w:rFonts w:eastAsiaTheme="majorEastAsia"/>
        </w:rPr>
        <w:footnoteReference w:id="46"/>
      </w:r>
      <w:r>
        <w:t xml:space="preserve"> Cemiyet özellikle İngiltere’den ithal edilmiş hayvanların koşularla ıslah edilmesinde etkili olmuştur. Yarışların yani koşuların atların ıslahında kullanılan bir yöntem olmasının nedeni, yarışlar nedeniyle atların daha iyi beslenmesi ve idman yaptırılmasıdır. Cemiyet bu amaçla yarışları düzenlemek için bir nizamname oluşturmuştur.</w:t>
      </w:r>
      <w:r>
        <w:rPr>
          <w:rStyle w:val="DipnotBavurusu"/>
          <w:rFonts w:eastAsiaTheme="majorEastAsia"/>
        </w:rPr>
        <w:footnoteReference w:id="47"/>
      </w:r>
      <w:r>
        <w:t xml:space="preserve"> Otuz dört maddelik nizamname ile yarışlar bu cemiyetin uhdesinde toplanmıştır. Cemiyetin düzenlediği yarışların en önemli koşu mevkisi Veli Efendi çayırıdır. Veli Efendi çayırı, ulaşımı kolay, tren istasyonuna yakın olmasıyla da halktan hemen her tabakanın gelip yarışları izleyebileceği bir mevkidir.</w:t>
      </w:r>
      <w:r>
        <w:rPr>
          <w:rStyle w:val="DipnotBavurusu"/>
          <w:rFonts w:eastAsiaTheme="majorEastAsia"/>
        </w:rPr>
        <w:footnoteReference w:id="48"/>
      </w:r>
      <w:r>
        <w:t xml:space="preserve"> 1912 yılının Eylül ve Ekim aylarında ayda iki defa olmak üzere Cuma ve Pazar günleri düzenlenmiştir.</w:t>
      </w:r>
      <w:r>
        <w:rPr>
          <w:rStyle w:val="DipnotBavurusu"/>
          <w:rFonts w:eastAsiaTheme="majorEastAsia"/>
        </w:rPr>
        <w:footnoteReference w:id="49"/>
      </w:r>
      <w:r>
        <w:t xml:space="preserve"> Balkan Savaşları nedeniyle ara verilen yarışlar, 22 Mart 1913 tarihinde Sipahi Ocağı’nın kurulmasıyla yeniden canlanmıştır. İlgili kurulan ocak atlar hakkında en üst mevki olurken Islah-ı Nesl-i Feres Cemiyeti sadece yarışları düzenleyen konumuna indirgenmiştir. Yarışların bahis odaklı olmaması, atların ıslahı amaçlı olduğu yeniden vurgulanmıştır.</w:t>
      </w:r>
      <w:r>
        <w:rPr>
          <w:rStyle w:val="DipnotBavurusu"/>
          <w:rFonts w:eastAsiaTheme="majorEastAsia"/>
        </w:rPr>
        <w:footnoteReference w:id="50"/>
      </w:r>
      <w:r>
        <w:t xml:space="preserve"> 1914’te ordu yararına Müdafaa-i Milliye Cemiyetinin Osmanlı ordusuna alacağı tayyareler için cemiyet, yarış tertip etmiştir.</w:t>
      </w:r>
      <w:r>
        <w:rPr>
          <w:rStyle w:val="DipnotBavurusu"/>
          <w:rFonts w:eastAsiaTheme="majorEastAsia"/>
        </w:rPr>
        <w:footnoteReference w:id="51"/>
      </w:r>
    </w:p>
    <w:p w14:paraId="2A3D383F" w14:textId="77777777" w:rsidR="007245B2" w:rsidRDefault="007245B2" w:rsidP="007245B2">
      <w:pPr>
        <w:spacing w:before="120" w:after="120" w:line="360" w:lineRule="auto"/>
        <w:ind w:firstLine="708"/>
        <w:jc w:val="both"/>
      </w:pPr>
      <w:r>
        <w:t>Birinci Dünya Savaşı boyunca cemiyet yarışların düzenlenmesinde tek yetkili olmuştur. Mondros Mütarekesi ile mütareke dönemine girilmesiyle İstanbul’daki yarışlarda değişim yaşanmıştır. Veliefendi koşu mahalli, Makrikeny Racing Syndicate isimli bir İngiliz şirketi tarafından kiralanmıştır. Bu firma İngiltere’den yarış atları ithal etmek için İstanbul’daki idareden izin almıştır. Islah-ı Nesl-i Feres’in düzenlediği yarışların ise Ankara’da, Konya’da, Kars’ta ve Erzurum’da da gerçekleştirdiği bilgisi bulunmaktadır.</w:t>
      </w:r>
      <w:r>
        <w:rPr>
          <w:rStyle w:val="DipnotBavurusu"/>
          <w:rFonts w:eastAsiaTheme="majorEastAsia"/>
        </w:rPr>
        <w:footnoteReference w:id="52"/>
      </w:r>
    </w:p>
    <w:p w14:paraId="09A38954" w14:textId="77777777" w:rsidR="007245B2" w:rsidRDefault="007245B2" w:rsidP="007245B2">
      <w:pPr>
        <w:spacing w:line="360" w:lineRule="auto"/>
        <w:ind w:firstLine="708"/>
        <w:jc w:val="both"/>
      </w:pPr>
      <w:r w:rsidRPr="003155E3">
        <w:t>Konuyla alakalı tek resmi kurum olan Cemiyetin</w:t>
      </w:r>
      <w:r>
        <w:t xml:space="preserve"> yukarıda</w:t>
      </w:r>
      <w:r w:rsidRPr="003155E3">
        <w:t xml:space="preserve"> bahsi geçen nizamnamesi, Türkiye’de at yarışlarına dair yayınlanan ilk tüzüktür. Tüzüğün maddeleri, Cumhuriyet döneminde gerçekleşen at yarışlarının da hemen hemen aynı usullerle yapıldığını göstermektedir. Osmanlı’dan Cumhuriyet’e intikal eden bu tüzük hem ilk hem de konuyla alakalı bulunabilen tek nizamname olması açısından son derece mühimdir. İstanbul Büyükşehir Belediye Arşivi’nde bulunmuş olan tüzüğün bir kısmı yarışların usullerini kapsaması açısından </w:t>
      </w:r>
      <w:r w:rsidRPr="003155E3">
        <w:lastRenderedPageBreak/>
        <w:t xml:space="preserve">önemlidir. </w:t>
      </w:r>
      <w:r>
        <w:t>Tüzük şu maddeyle başlamaktadır</w:t>
      </w:r>
      <w:r w:rsidRPr="003155E3">
        <w:t>:</w:t>
      </w:r>
      <w:r>
        <w:t xml:space="preserve"> </w:t>
      </w:r>
      <w:r w:rsidRPr="003155E3">
        <w:t>“</w:t>
      </w:r>
      <w:r w:rsidRPr="003155E3">
        <w:rPr>
          <w:i/>
          <w:iCs/>
        </w:rPr>
        <w:t>Madde 1 – Yarışlara hayvan kaydettiren ve hayvan koşturan zevat işbu nizamnameyi bilir addolduğu gibi burada muharrir bulunan mevadabilakaydü şart riayet ettiğini hayvanını kaydettiği gün kabul etmiş addolunur. Kezalik yarışlarda bulunan zevat bu şeraite tabiidir.</w:t>
      </w:r>
      <w:r w:rsidRPr="003155E3">
        <w:t>”</w:t>
      </w:r>
      <w:r>
        <w:rPr>
          <w:rStyle w:val="DipnotBavurusu"/>
          <w:rFonts w:eastAsiaTheme="majorEastAsia"/>
        </w:rPr>
        <w:footnoteReference w:id="53"/>
      </w:r>
      <w:r w:rsidRPr="003155E3">
        <w:t>İlk maddede görüldüğü üzere yarışlara</w:t>
      </w:r>
      <w:r>
        <w:t xml:space="preserve"> da</w:t>
      </w:r>
      <w:r w:rsidRPr="003155E3">
        <w:t xml:space="preserve"> ilk koşul yarışacak olan hayvanın kaydedilmesi üzerinedir. İkinci madde yarışlara kayıttan sonraki izlenecek yol ile alakalıdır.</w:t>
      </w:r>
      <w:r>
        <w:rPr>
          <w:rStyle w:val="DipnotBavurusu"/>
          <w:rFonts w:eastAsiaTheme="majorEastAsia"/>
        </w:rPr>
        <w:footnoteReference w:id="54"/>
      </w:r>
      <w:r>
        <w:t xml:space="preserve"> Üçüncü madde cinslere ayrılmıştır: “</w:t>
      </w:r>
      <w:r w:rsidRPr="00163A1C">
        <w:rPr>
          <w:i/>
          <w:iCs/>
        </w:rPr>
        <w:t>Madde 3 – Halisüddem (Safkan) Garp hayvanları iki kısma ayrılmıştır. Şöyle ki: Birinci kısım: İrtifaı 145 santimetreden fazla olan hayvanlar. İkinci kısım: İrtifaı 145 santimetreden dûn (Az) olan hayvanlar.</w:t>
      </w:r>
      <w:r>
        <w:t>” Hayvanların taşıyacakları yük için ayrılan dördüncü maddede hayvanın yüksekliği söz konusu olduğunda yükseklik hesabına dahil olacağı yazmaktadır.</w:t>
      </w:r>
      <w:r>
        <w:rPr>
          <w:rStyle w:val="DipnotBavurusu"/>
          <w:rFonts w:eastAsiaTheme="majorEastAsia"/>
        </w:rPr>
        <w:footnoteReference w:id="55"/>
      </w:r>
    </w:p>
    <w:p w14:paraId="61D81715" w14:textId="77777777" w:rsidR="007245B2" w:rsidRDefault="007245B2" w:rsidP="007245B2">
      <w:pPr>
        <w:spacing w:after="240" w:line="360" w:lineRule="auto"/>
        <w:ind w:firstLine="708"/>
        <w:jc w:val="both"/>
      </w:pPr>
      <w:r>
        <w:t>Yarışlara katılacak olan hayvan sahibi eğer iki hayvanla yarışa katılacaksa buna dair bir öngörüyle de madde oluşturulmuştur. Aynı kişinin hayvanlarından biri yarışa olumsuz etki edecek bir davranışta bulunursa iki hayvan da diskalifiye edilecektir.</w:t>
      </w:r>
      <w:r>
        <w:rPr>
          <w:rStyle w:val="DipnotBavurusu"/>
          <w:rFonts w:eastAsiaTheme="majorEastAsia"/>
        </w:rPr>
        <w:footnoteReference w:id="56"/>
      </w:r>
      <w:r>
        <w:t xml:space="preserve"> Hayvanlara verilen isimlerle ilgili de madde bulunmaktadır. Herhangi bir hataya mahal vermemek adına şöyle denmiştir: “</w:t>
      </w:r>
      <w:r w:rsidRPr="00163A1C">
        <w:rPr>
          <w:i/>
          <w:iCs/>
        </w:rPr>
        <w:t>Madde 7 – Hayvanlara verilen isim değiştirilemez. Aynı ismi birkaç hayvana vermek memnudur.</w:t>
      </w:r>
      <w:r>
        <w:t>” Böylelikle aynı ismin birkaç hayvana verilmesinin yasaklanmasıyla oluşabilecek karışıklığın önüne geçilmiştir.</w:t>
      </w:r>
      <w:r>
        <w:rPr>
          <w:rStyle w:val="DipnotBavurusu"/>
          <w:rFonts w:eastAsiaTheme="majorEastAsia"/>
        </w:rPr>
        <w:footnoteReference w:id="57"/>
      </w:r>
    </w:p>
    <w:p w14:paraId="21C447AB" w14:textId="5319563B" w:rsidR="007245B2" w:rsidRPr="009520D2" w:rsidRDefault="007245B2" w:rsidP="007245B2">
      <w:pPr>
        <w:spacing w:line="360" w:lineRule="auto"/>
        <w:ind w:firstLine="708"/>
        <w:jc w:val="both"/>
      </w:pPr>
      <w:r>
        <w:t xml:space="preserve">Üye kabulü ve yarışlara dair olan konular </w:t>
      </w:r>
      <w:r w:rsidR="00532B54">
        <w:t>diğer</w:t>
      </w:r>
      <w:r>
        <w:t xml:space="preserve"> maddelerde izah edilmiş, ayrıca biniciler için bir kıyafet yönetmeliği maddesi eklenmiştir. Buna göre binicilerin kıyafetleri şu maddede belirlenmiştir: “</w:t>
      </w:r>
      <w:r w:rsidRPr="00A9752E">
        <w:rPr>
          <w:i/>
          <w:iCs/>
        </w:rPr>
        <w:t>Madde – 12: Yarış kıyafeti: renkli takye (başlık), renkli gömlek, beyaz kilot, nısf-ı sarı koncalı çizmedir.</w:t>
      </w:r>
      <w:r>
        <w:t>”</w:t>
      </w:r>
      <w:r>
        <w:rPr>
          <w:rStyle w:val="DipnotBavurusu"/>
          <w:rFonts w:eastAsiaTheme="majorEastAsia"/>
        </w:rPr>
        <w:footnoteReference w:id="58"/>
      </w:r>
      <w:r>
        <w:t xml:space="preserve"> Madde 13’te ise gömleği olmayanlara verilecek gömlekten bahsedilmektedir. Madde 14 yine binici kıyafeti üzerinedir.</w:t>
      </w:r>
      <w:r>
        <w:rPr>
          <w:rStyle w:val="DipnotBavurusu"/>
          <w:rFonts w:eastAsiaTheme="majorEastAsia"/>
        </w:rPr>
        <w:footnoteReference w:id="59"/>
      </w:r>
    </w:p>
    <w:p w14:paraId="01FE312F" w14:textId="77777777" w:rsidR="007245B2" w:rsidRDefault="007245B2" w:rsidP="007245B2">
      <w:pPr>
        <w:spacing w:before="120" w:after="120" w:line="360" w:lineRule="auto"/>
        <w:ind w:firstLine="708"/>
        <w:jc w:val="both"/>
      </w:pPr>
      <w:r>
        <w:lastRenderedPageBreak/>
        <w:t>İstanbul işgal döneminde Amerikan ve Rus tipi kaçalka adı verilen atlı araba yarışlarına sahne olmuştur. Yarışlar önce Taksim Stadı’ndaki pistte düzenlenirken 1921 yılı sonlarında Makrikeuy Racing Syndicate şirketi tarafından Veliefendi hipodromuna taşınmıştır.</w:t>
      </w:r>
      <w:r>
        <w:rPr>
          <w:rStyle w:val="DipnotBavurusu"/>
          <w:rFonts w:eastAsiaTheme="majorEastAsia"/>
        </w:rPr>
        <w:footnoteReference w:id="60"/>
      </w:r>
    </w:p>
    <w:p w14:paraId="0FB1852F" w14:textId="77777777" w:rsidR="007245B2" w:rsidRDefault="007245B2" w:rsidP="007245B2">
      <w:pPr>
        <w:spacing w:before="120" w:after="120" w:line="360" w:lineRule="auto"/>
        <w:ind w:firstLine="708"/>
        <w:jc w:val="both"/>
      </w:pPr>
      <w:r>
        <w:t>Millî Mücadele döneminde Ankara’da da at yarışları düzenlenmiştir. 1920 yılında Ankara’da tren istasyonunun yanındaki 1600 metre uzunluğundaki pistte at yarışları düzenlenmiştir.</w:t>
      </w:r>
      <w:r>
        <w:rPr>
          <w:rStyle w:val="DipnotBavurusu"/>
          <w:rFonts w:eastAsiaTheme="majorEastAsia"/>
        </w:rPr>
        <w:footnoteReference w:id="61"/>
      </w:r>
      <w:r>
        <w:t xml:space="preserve"> Atatürk bu yarışları bizzat himaye ederken tavlasında atlar yetiştirmiştir. Üzerinde ihtimam gösterip sık sık Ankara’da gezilere çıktığı atı Sakarya’dır.</w:t>
      </w:r>
      <w:r>
        <w:rPr>
          <w:rStyle w:val="DipnotBavurusu"/>
          <w:rFonts w:eastAsiaTheme="majorEastAsia"/>
        </w:rPr>
        <w:footnoteReference w:id="62"/>
      </w:r>
      <w:r>
        <w:t>Ankara haricinde at yarışları eski bir Türk geleneği olarak görülmüştür. Konya ve çevresinde 1921 yılında gerçekleştirilen yarış ve koşular kimi zaman düğünler vasıtasıyla icra edilmiştir.</w:t>
      </w:r>
      <w:r>
        <w:rPr>
          <w:rStyle w:val="DipnotBavurusu"/>
          <w:rFonts w:eastAsiaTheme="majorEastAsia"/>
        </w:rPr>
        <w:footnoteReference w:id="63"/>
      </w:r>
      <w:r>
        <w:t xml:space="preserve"> Ankara’da 1922 yılında bir at yarışı yapıldığına dair Akşam gazetesinde çıkan bir haberden öğrenilmektedir. Şebnem Taşdemir’in “Meşrutiyet’ten Cumhuriyete Spor Müsabakaları” başlıklı yüksek lisans tezinde bu yarışla ilgili haber metninin tamamı bulunmaktadır.</w:t>
      </w:r>
      <w:r>
        <w:rPr>
          <w:rStyle w:val="DipnotBavurusu"/>
          <w:rFonts w:eastAsiaTheme="majorEastAsia"/>
        </w:rPr>
        <w:footnoteReference w:id="64"/>
      </w:r>
    </w:p>
    <w:p w14:paraId="284F1CE4" w14:textId="77777777" w:rsidR="007245B2" w:rsidRDefault="007245B2" w:rsidP="007245B2">
      <w:pPr>
        <w:spacing w:before="120" w:after="120" w:line="360" w:lineRule="auto"/>
        <w:ind w:firstLine="708"/>
        <w:jc w:val="both"/>
      </w:pPr>
      <w:r>
        <w:t>Millî Mücadele döneminde Anadolu’da ayrı, işgal altındaki İstanbul’da ayrı yarışların düzenlenmiş olmasından dolayı at yarışları tarihine yönelik eserlerde, cumhuriyet dönemini 1924 yılı ile başlatan bir anlayış mevcuttur.1923 yılında Türk atçılığı ve at yarışlarına dair bilinen ilk eser kaleme alınmıştır. Münim Ali tarafından teknik temalı yazılan “At Koşuları veya At Yarışları” isimli eser bir baytarın kaleme almış olması açısından önemli olmuştur. Münim Ali’nin eserinin kayda değer olduğu verdiği bilgi ve önerilerden anlaşılmaktadır. Ona göre at neslinin ıslahı için vilayet ve livalarda kurulacak cemiyet şubeleri, buralarda bulunan damızlık aygırların beslenmesinde çevredeki ahaliden faydalanmalıdır. Fenni şartların oluşturulup kısrak ve tayların bakımı şubelerde görevlendirilen bir baytar vasıtasıyla gerçekleştirilmelidir. Bu suretle derece derece geliştirilen atların, zaman içerisinde daha verimli hale gelmesi ön görülmüştür. Münim Ali’nin ifadelerine göre Arap, İngiliz, Amerikan ve Rus atlarının gelişimi bu ıslah yöntemiyle daha da pekişmiştir. “</w:t>
      </w:r>
      <w:r w:rsidRPr="006976D0">
        <w:rPr>
          <w:i/>
          <w:iCs/>
        </w:rPr>
        <w:t>At koşularına elverişli olan bargirleri beraberine mukayese etmek için en muvafık ve en müsait bir vasıta da bunlardır.</w:t>
      </w:r>
      <w:r>
        <w:t>” sözleriyle öneri tamamlanmıştır.</w:t>
      </w:r>
      <w:r>
        <w:rPr>
          <w:rStyle w:val="DipnotBavurusu"/>
          <w:rFonts w:eastAsiaTheme="majorEastAsia"/>
        </w:rPr>
        <w:footnoteReference w:id="65"/>
      </w:r>
    </w:p>
    <w:p w14:paraId="7E1425E0" w14:textId="77777777" w:rsidR="007245B2" w:rsidRDefault="007245B2" w:rsidP="007245B2">
      <w:pPr>
        <w:spacing w:before="120" w:after="120" w:line="360" w:lineRule="auto"/>
        <w:ind w:firstLine="708"/>
        <w:jc w:val="both"/>
      </w:pPr>
      <w:r>
        <w:lastRenderedPageBreak/>
        <w:t>1924 yılında ilk defa Reisicumhur Koşusu düzenlenmiştir.</w:t>
      </w:r>
      <w:r>
        <w:rPr>
          <w:rStyle w:val="DipnotBavurusu"/>
          <w:rFonts w:eastAsiaTheme="majorEastAsia"/>
        </w:rPr>
        <w:footnoteReference w:id="66"/>
      </w:r>
      <w:r>
        <w:t xml:space="preserve"> Bu koşuyu Perihan isimli dört yaşında bir Arap atı kazanmıştır. Bu koşunun bir sembolik özelliği de Osmanlı dönemindeki Sultan Koşusunun yerini cumhuriyetle beraber Reisicumhur Koşusunun almış olmasıdır. </w:t>
      </w:r>
    </w:p>
    <w:p w14:paraId="65FDF46A" w14:textId="77777777" w:rsidR="007245B2" w:rsidRDefault="007245B2" w:rsidP="007245B2">
      <w:pPr>
        <w:spacing w:before="120" w:after="120" w:line="360" w:lineRule="auto"/>
        <w:ind w:firstLine="708"/>
        <w:jc w:val="both"/>
      </w:pPr>
      <w:r>
        <w:t>1925 yılında Baron Hepes, Akif Akson ve Sabri Tulca bir şirket kurarak İstanbul’da at yarışlarını düzenlemişlerdir.</w:t>
      </w:r>
      <w:r>
        <w:rPr>
          <w:rStyle w:val="DipnotBavurusu"/>
          <w:rFonts w:eastAsiaTheme="majorEastAsia"/>
        </w:rPr>
        <w:footnoteReference w:id="67"/>
      </w:r>
      <w:r>
        <w:t xml:space="preserve"> 1926 yılında Islah-ı Hayvanat Kanunu yürürlüğe girmiştir. 1927 yılında Yüksek Yarış ve Islah Encümeni kurulmuştur.</w:t>
      </w:r>
      <w:r>
        <w:rPr>
          <w:rStyle w:val="DipnotBavurusu"/>
          <w:rFonts w:eastAsiaTheme="majorEastAsia"/>
        </w:rPr>
        <w:footnoteReference w:id="68"/>
      </w:r>
      <w:r>
        <w:t xml:space="preserve"> Bu kuruluşun bir diğer önemi, 1950 yılında kurulacak olan Türkiye Jokey Kulübü öncesinde at yarışlarının organizasyonundan sorumlu olmasıdır.</w:t>
      </w:r>
      <w:r>
        <w:rPr>
          <w:rStyle w:val="DipnotBavurusu"/>
          <w:rFonts w:eastAsiaTheme="majorEastAsia"/>
        </w:rPr>
        <w:footnoteReference w:id="69"/>
      </w:r>
      <w:r>
        <w:t xml:space="preserve">  Aynı yıl İstanbul, Ankara, İzmir, Bursa, Adana, Samsun, Sivas ve Konya’da yarışlar düzenlenmiştir.</w:t>
      </w:r>
      <w:r>
        <w:rPr>
          <w:rStyle w:val="DipnotBavurusu"/>
          <w:rFonts w:eastAsiaTheme="majorEastAsia"/>
        </w:rPr>
        <w:footnoteReference w:id="70"/>
      </w:r>
      <w:r>
        <w:t xml:space="preserve"> 14 Haziran 1925 tarihinde Ankara’da yapılan at yarışları, Türk Tayyare Cemiyeti yararına gerçekleşmiştir.</w:t>
      </w:r>
    </w:p>
    <w:p w14:paraId="5A967207" w14:textId="5078910D" w:rsidR="007245B2" w:rsidRDefault="007245B2" w:rsidP="007245B2">
      <w:pPr>
        <w:spacing w:before="120" w:after="120" w:line="360" w:lineRule="auto"/>
        <w:ind w:firstLine="708"/>
        <w:jc w:val="both"/>
      </w:pPr>
      <w:r>
        <w:t>20 Mayıs 1928 tarihinde Afgan Kralı Amanullah Han, Türkiye’yi ziyaret etmiştir. İki ülke arasında dostluğun pekişmesi için gerçekleştirilen bu gezide Atatürk, diplomatik ilişkilerde at yarışlarının tuttuğu yeri de bilerek gezinin ikinci günü Amanullah Han’ı Ankara hipodromuna getirmiştir. Fransa’dan getirilen Aigrette isimli kısrak yarışları kazanmıştır.</w:t>
      </w:r>
      <w:r>
        <w:rPr>
          <w:rStyle w:val="DipnotBavurusu"/>
          <w:rFonts w:eastAsiaTheme="majorEastAsia"/>
        </w:rPr>
        <w:footnoteReference w:id="71"/>
      </w:r>
      <w:r>
        <w:t>Atatürk’ün atı olan Aigrette yarışlardan sonra haraya çekildi ve bu kısrağın sonradan doğurduğu Çankaya isimli tayı</w:t>
      </w:r>
      <w:r>
        <w:rPr>
          <w:rStyle w:val="DipnotBavurusu"/>
          <w:rFonts w:eastAsiaTheme="majorEastAsia"/>
        </w:rPr>
        <w:footnoteReference w:id="72"/>
      </w:r>
      <w:r>
        <w:t xml:space="preserve"> Sadi Polatkan’a hediye etmiştir.</w:t>
      </w:r>
      <w:r>
        <w:rPr>
          <w:rStyle w:val="DipnotBavurusu"/>
          <w:rFonts w:eastAsiaTheme="majorEastAsia"/>
        </w:rPr>
        <w:footnoteReference w:id="73"/>
      </w:r>
    </w:p>
    <w:p w14:paraId="58A1697B" w14:textId="77777777" w:rsidR="007245B2" w:rsidRDefault="007245B2" w:rsidP="007245B2">
      <w:pPr>
        <w:spacing w:before="120" w:after="120" w:line="360" w:lineRule="auto"/>
        <w:ind w:firstLine="708"/>
        <w:jc w:val="both"/>
      </w:pPr>
      <w:r>
        <w:t>1928 yılı Türk atçılığına dair bir başka esere sahne olmuştur. Bursa Sipahi Ocağı tarafından neşredilen ve yazarının ocak reisi Kocaeli Mebusu Kemalettin (Olpak) olduğu eser, yine teknik ağırlıklıdır. “At Yarışları ve At Hakkında Umumi Malumat” adıyla basılmıştır. Eser, atların dakikası dakikasına gelişimini bilimsel verilerle ortaya koymaktadır. Atların koşu esnasında nişan ve işaretlerine de ayrıca yer vermiştir. Atların doğumundan on iki yaşına kadar olan değişimleri de detaylıca işlenmiştir. Atların yarış esnasındaki görünüşlerine dair 18 maddeli bir liste yayınlanmıştır. Örnek vermek gerekirse söz konusu listenin beşinci maddesi şöyledir: “</w:t>
      </w:r>
      <w:r w:rsidRPr="00A35CB4">
        <w:rPr>
          <w:i/>
          <w:iCs/>
        </w:rPr>
        <w:t>Gözler ve dil, saf, temiz, parlak olmakla beraber gözlerin bakışında tizlik, keskinlik olmalı.</w:t>
      </w:r>
      <w:r>
        <w:t>”</w:t>
      </w:r>
      <w:r>
        <w:rPr>
          <w:rStyle w:val="DipnotBavurusu"/>
          <w:rFonts w:eastAsiaTheme="majorEastAsia"/>
        </w:rPr>
        <w:footnoteReference w:id="74"/>
      </w:r>
    </w:p>
    <w:p w14:paraId="435885F3" w14:textId="77777777" w:rsidR="007245B2" w:rsidRDefault="007245B2" w:rsidP="007245B2">
      <w:pPr>
        <w:spacing w:before="120" w:after="120" w:line="360" w:lineRule="auto"/>
        <w:ind w:firstLine="708"/>
        <w:jc w:val="both"/>
      </w:pPr>
      <w:r>
        <w:lastRenderedPageBreak/>
        <w:t>Ankara’da yarışların muntazam sürdürülmesi için 1932 yılında özel bir hipodromun yapılmasına karar verilmiştir.</w:t>
      </w:r>
      <w:r>
        <w:rPr>
          <w:rStyle w:val="DipnotBavurusu"/>
          <w:rFonts w:eastAsiaTheme="majorEastAsia"/>
        </w:rPr>
        <w:footnoteReference w:id="75"/>
      </w:r>
      <w:r>
        <w:t xml:space="preserve"> Sonrasında bu düşünce geliştirilerek içerisinde futbol stadı ve konferans salonu da barındıran bir spor kompleksi yapılması olarak güncellenmiştir. Spor kompleksi için bir proje yarışması açılmıştır. Paolo ViettiVioli’nin hazırladığı proje 19 Haziran 1933 tarihinde Cumhuriyet Halk Partisi üyeleri ve atçılık konusundaki uzman isimlerden oluşan bir jüri tarafından kabul edilmiştir.</w:t>
      </w:r>
    </w:p>
    <w:p w14:paraId="2428E564" w14:textId="0EA5A6B6" w:rsidR="007245B2" w:rsidRDefault="007245B2" w:rsidP="003F3493">
      <w:pPr>
        <w:spacing w:before="120" w:after="120" w:line="360" w:lineRule="auto"/>
        <w:ind w:firstLine="708"/>
        <w:jc w:val="both"/>
      </w:pPr>
      <w:r>
        <w:t>1934 yılında temeli atılan spor tesisinde üç ana bölüm planlanmış, hipodromdaki yarış psti 2400 metre uzunluğunda ve 30 metre genişliğinde tasarlanmıştır. Kompleksin hipodromu 10 Mayıs 1936 tarihinde kısmen açılmıştır.</w:t>
      </w:r>
      <w:r>
        <w:rPr>
          <w:rStyle w:val="DipnotBavurusu"/>
          <w:rFonts w:eastAsiaTheme="majorEastAsia"/>
        </w:rPr>
        <w:footnoteReference w:id="76"/>
      </w:r>
      <w:r w:rsidR="003F3493">
        <w:t xml:space="preserve"> </w:t>
      </w:r>
      <w:r>
        <w:t>Ankara Hipodromunun diğer bölümlerinin inşası devam etmiştir. Hipodrom inşasında ayrılan bütçenin yanı sıra yarışlardan elde edilen gelir de inşaat bütçesinde kullanılmıştır.</w:t>
      </w:r>
      <w:r>
        <w:rPr>
          <w:rStyle w:val="DipnotBavurusu"/>
          <w:rFonts w:eastAsiaTheme="majorEastAsia"/>
        </w:rPr>
        <w:footnoteReference w:id="77"/>
      </w:r>
      <w:r w:rsidR="00532B54">
        <w:t xml:space="preserve"> </w:t>
      </w:r>
      <w:r>
        <w:t>Bu belgeden anlaşıldığı üzere, yarış gelirlerinin ayrıca masraflarda sarf edilmesi söz konusu olmuştur. İngiliz atlarının yetiştiriciliğinin ülkede de gelişmesi için Bursa Karacabey’de hara kurulmuştur.</w:t>
      </w:r>
      <w:r>
        <w:rPr>
          <w:rStyle w:val="DipnotBavurusu"/>
          <w:rFonts w:eastAsiaTheme="majorEastAsia"/>
        </w:rPr>
        <w:footnoteReference w:id="78"/>
      </w:r>
    </w:p>
    <w:p w14:paraId="03802C8F" w14:textId="046D549D" w:rsidR="007245B2" w:rsidRDefault="007245B2" w:rsidP="00E61014">
      <w:pPr>
        <w:spacing w:before="120" w:after="120" w:line="360" w:lineRule="auto"/>
        <w:ind w:firstLine="708"/>
        <w:jc w:val="both"/>
      </w:pPr>
      <w:r>
        <w:t>Ankara’da düzenlenen yarışlarda Bursa ve Eskişehir’deki haralardan atların nakledilmesi için at yarışları tamiminde ilgili maddelerle izlenilecek prosedür açıklanmıştır. Atların kara nakillerinin yarışlardan en az 48 saat öncesinde tamamlanması, kara vasıtası ile nakilde tek katlı bir aracın kullanılması,</w:t>
      </w:r>
      <w:r>
        <w:rPr>
          <w:rStyle w:val="DipnotBavurusu"/>
          <w:rFonts w:eastAsiaTheme="majorEastAsia"/>
        </w:rPr>
        <w:footnoteReference w:id="79"/>
      </w:r>
      <w:r>
        <w:t xml:space="preserve"> demiryolu ile nakilde demir parmaklı pencere ihtiva eden bir vagonla naklin gerçekleştirilmesi, nakillerde at sahibi </w:t>
      </w:r>
      <w:r w:rsidR="003F3493">
        <w:t>ya da</w:t>
      </w:r>
      <w:r>
        <w:t xml:space="preserve"> onu veya tüzel kişiliği temsilen yetkili birinin bulunması açıkça zorunlu tutulmuştur.</w:t>
      </w:r>
    </w:p>
    <w:p w14:paraId="058036B5" w14:textId="77777777" w:rsidR="00E61014" w:rsidRDefault="00E61014" w:rsidP="00E61014">
      <w:pPr>
        <w:spacing w:before="120" w:after="120" w:line="360" w:lineRule="auto"/>
        <w:ind w:firstLine="708"/>
        <w:jc w:val="both"/>
      </w:pPr>
    </w:p>
    <w:p w14:paraId="16D35672" w14:textId="68A0200D" w:rsidR="00E61014" w:rsidRPr="00E61014" w:rsidRDefault="00E61014" w:rsidP="00E61014">
      <w:pPr>
        <w:spacing w:before="120" w:after="120" w:line="360" w:lineRule="auto"/>
        <w:ind w:firstLine="708"/>
        <w:jc w:val="both"/>
        <w:rPr>
          <w:b/>
          <w:bCs/>
        </w:rPr>
      </w:pPr>
      <w:r w:rsidRPr="00E61014">
        <w:rPr>
          <w:b/>
          <w:bCs/>
        </w:rPr>
        <w:t xml:space="preserve">2. MUSTAFA KEMAL ATATÜRK’ÜN HAYVAN </w:t>
      </w:r>
      <w:r>
        <w:rPr>
          <w:b/>
          <w:bCs/>
        </w:rPr>
        <w:t>SEVGİSİ, BİNİCİLİK SPORUNA İLGİSİ</w:t>
      </w:r>
      <w:r w:rsidRPr="00E61014">
        <w:rPr>
          <w:b/>
          <w:bCs/>
        </w:rPr>
        <w:t xml:space="preserve"> VE GAZİ KOŞULARININ BAŞLAMASI </w:t>
      </w:r>
    </w:p>
    <w:p w14:paraId="3C3FA7FE" w14:textId="77777777" w:rsidR="007245B2" w:rsidRPr="00BA077F" w:rsidRDefault="007245B2" w:rsidP="007245B2">
      <w:pPr>
        <w:spacing w:before="120" w:after="120" w:line="360" w:lineRule="auto"/>
        <w:ind w:firstLine="708"/>
        <w:jc w:val="both"/>
      </w:pPr>
      <w:r w:rsidRPr="00BA077F">
        <w:t xml:space="preserve">Türkiye Cumhuriyeti Devleti’nin kurucusu Mustafa Kemal Atatürk, bilindiği üzere doğaya ve hayvanlara büyük bir ilgi ve sevgi besleyen bir liderdir. Bu yönüyle tarihteki birçok liderden müstesna bir konumda olan Atatürk, doğa ve hayvan sevgisini gözler önüne seren yüzlerce anekdot ve hatıra bırakmıştır.  Kız kardeşi Makbule Atadan’ın anlatımına göre atlara sevgisi, askeri okul öğrenciliği döneminde başlamıştır. Mustafa Kemal’in okula dayısıyla </w:t>
      </w:r>
      <w:r w:rsidRPr="00BA077F">
        <w:lastRenderedPageBreak/>
        <w:t>beraber atla gittiğini aktaran Makbule Atadan, Cuma tatillerinden okula da atla döndüğünü, çocukluk döneminde sadece fareyi sevmediğini aktarmıştır.</w:t>
      </w:r>
      <w:r w:rsidRPr="00BA077F">
        <w:rPr>
          <w:rStyle w:val="DipnotBavurusu"/>
          <w:rFonts w:eastAsiaTheme="majorEastAsia"/>
        </w:rPr>
        <w:footnoteReference w:id="80"/>
      </w:r>
      <w:r w:rsidRPr="00BA077F">
        <w:t xml:space="preserve"> Subaylığının ilk yıllarında biniciliğe ilgisini arttıran bir gelişme de 1906 yılında Topçu Fırkası Komutanı Ferik Şevki Paşa’nın bütün genç subaylara binicilik ve at sevgisini aşılamasıyla olmuştur. Atatürk, seneler sonra Şevki Paşa’nın biniciliği aşılama gayretlerini Falih Rıfkı Atay’a memnuniyet duygularıyla anlatmıştır.</w:t>
      </w:r>
      <w:r w:rsidRPr="00BA077F">
        <w:rPr>
          <w:rStyle w:val="DipnotBavurusu"/>
          <w:rFonts w:eastAsiaTheme="majorEastAsia"/>
        </w:rPr>
        <w:footnoteReference w:id="81"/>
      </w:r>
    </w:p>
    <w:p w14:paraId="711C9975" w14:textId="7153CBB2" w:rsidR="007245B2" w:rsidRPr="00BA077F" w:rsidRDefault="007245B2" w:rsidP="007245B2">
      <w:pPr>
        <w:spacing w:before="120" w:after="120" w:line="360" w:lineRule="auto"/>
        <w:ind w:firstLine="708"/>
        <w:jc w:val="both"/>
      </w:pPr>
      <w:r w:rsidRPr="00BA077F">
        <w:t>Gençlik yıllarından itibaren köpek bakan Atatürk’ün Alev ve Can isminde iki köpeği olmuştur. Birinci Dünya Savaşı yıllarında Alp, Millî Mücadele döneminde Alber isminde birer köpeği ile Sakarya adında bir atı olan Atatürk, atı Sakarya’yı Latife Hanım’a hediye etmiştir.</w:t>
      </w:r>
      <w:r w:rsidRPr="00BA077F">
        <w:rPr>
          <w:rStyle w:val="DipnotBavurusu"/>
          <w:rFonts w:eastAsiaTheme="majorEastAsia"/>
        </w:rPr>
        <w:footnoteReference w:id="82"/>
      </w:r>
      <w:r w:rsidRPr="00BA077F">
        <w:t xml:space="preserve"> Cumhurbaşkanlığı yıllarında Yalova’da sahiplendiği Foks, Atatük’ün belki de en meşhur köpeği olmuştur. Yalova’da seyyar fotoğrafçılık yapan Hasan Efendi’den 50 liraya satın almıştır.</w:t>
      </w:r>
      <w:r w:rsidRPr="00BA077F">
        <w:rPr>
          <w:rStyle w:val="DipnotBavurusu"/>
          <w:rFonts w:eastAsiaTheme="majorEastAsia"/>
        </w:rPr>
        <w:footnoteReference w:id="83"/>
      </w:r>
      <w:r w:rsidRPr="00BA077F">
        <w:t>Atatürk’ün bilardo oynayarak stresini attığı anlardan akşamları sofrasında önemli devlet meselelerinin konuşulduğu toplantılara değin Foks daima Atatürk’ün yanında olmuştur.</w:t>
      </w:r>
      <w:r w:rsidRPr="00BA077F">
        <w:rPr>
          <w:rStyle w:val="DipnotBavurusu"/>
          <w:rFonts w:eastAsiaTheme="majorEastAsia"/>
        </w:rPr>
        <w:footnoteReference w:id="84"/>
      </w:r>
      <w:r w:rsidRPr="00BA077F">
        <w:t>Onunla birçok yurt gezisinde fotoğraf ve video karelerine giren Foks’un hayatını kaybetmesinden sonra bedeni doldurulmuştur. Onun bu halini gören Atatürk, üzüntüsünü gizleyemeyerek köpeğinin defnedilmesini istemişse de Gazi Terbiye Enstitüsü öğretim üyesi Necdet Pençe tarafından saklanmıştır. 1969 yılında Pençe’nin eşi tarafından Anıtkabir Müzesi’ne teslim edilen Foks, halen Anıtkabir Müzesi’ndedir.</w:t>
      </w:r>
    </w:p>
    <w:p w14:paraId="0CF3074E" w14:textId="74E1A81B" w:rsidR="007245B2" w:rsidRPr="00BA077F" w:rsidRDefault="007245B2" w:rsidP="00E61014">
      <w:pPr>
        <w:spacing w:before="120" w:after="120" w:line="360" w:lineRule="auto"/>
        <w:ind w:firstLine="708"/>
        <w:jc w:val="both"/>
      </w:pPr>
      <w:r w:rsidRPr="00BA077F">
        <w:t>Çankaya’da kedisi de olan Atatürk, 1934 yılındaki İnebolu ziyaretinde kendisine hediye edilen iki kekliği kafesten çıkarttırarak doğaya salınması talimatını vermiştir.</w:t>
      </w:r>
      <w:r w:rsidRPr="00BA077F">
        <w:rPr>
          <w:rStyle w:val="DipnotBavurusu"/>
          <w:rFonts w:eastAsiaTheme="majorEastAsia"/>
        </w:rPr>
        <w:footnoteReference w:id="85"/>
      </w:r>
      <w:r w:rsidRPr="00BA077F">
        <w:t>Kuşlara olan sevgisiyle kendisine mutfakta bıldırcın pişirilmesini de yasaklamıştır.</w:t>
      </w:r>
      <w:r w:rsidRPr="00BA077F">
        <w:rPr>
          <w:rStyle w:val="DipnotBavurusu"/>
          <w:rFonts w:eastAsiaTheme="majorEastAsia"/>
        </w:rPr>
        <w:footnoteReference w:id="86"/>
      </w:r>
      <w:r w:rsidR="00E61014">
        <w:t xml:space="preserve"> </w:t>
      </w:r>
      <w:r w:rsidRPr="00BA077F">
        <w:t>Hayvan sevgisi içerisinde atlarla yakından ilgilenen Atatürk, çevresine de bu sevgiyi aşılamak istemiştir. Manevi kızı Sabiha Gökçen’e bir at hediye ederek onu biniciliğe teşvik etmiştir. Hediye ettiği atın ismini bizzat koyarak “Sülün” ismini vermiştir.</w:t>
      </w:r>
      <w:r w:rsidRPr="00BA077F">
        <w:rPr>
          <w:rStyle w:val="DipnotBavurusu"/>
          <w:rFonts w:eastAsiaTheme="majorEastAsia"/>
        </w:rPr>
        <w:footnoteReference w:id="87"/>
      </w:r>
      <w:r w:rsidRPr="00BA077F">
        <w:t xml:space="preserve"> Hayvanlarının hastalanmaları ve hayatlarını yitirmeleri karşısında üzüntüsünü gizleyemeyen Atatürk, Cemal Granada’nın aktardığı bir anekdotta yanındakilere, evlat sahibi olmayışının belki de isabetli olduğunu, hayvanlarını kaybettikten sonra yaşadığı üzüntünün bir evladı kaybetmek üzüntüsü ile </w:t>
      </w:r>
      <w:r w:rsidRPr="00BA077F">
        <w:lastRenderedPageBreak/>
        <w:t>düşündüğünde ürperdiğini aktarmaktadır.</w:t>
      </w:r>
      <w:r w:rsidRPr="00BA077F">
        <w:rPr>
          <w:rStyle w:val="DipnotBavurusu"/>
          <w:rFonts w:eastAsiaTheme="majorEastAsia"/>
        </w:rPr>
        <w:footnoteReference w:id="88"/>
      </w:r>
      <w:r w:rsidRPr="00BA077F">
        <w:t xml:space="preserve"> Yine Granada’nın anılarında Atatürk’ün Yıldız adındaki atının bir tay doğurması üzerine anne ve yavruyu görmek istemiş, anne at ve tay, Seyis Kerim Efendi’nin kontrolünde Çankaya’da şeref salonuna getirilmiştir. Anne at ve tayı kendi elleriyle besleyen Atatürk hayvan sevgisini salonda hazır bulunanlara göstermiştir.</w:t>
      </w:r>
      <w:r w:rsidRPr="00BA077F">
        <w:rPr>
          <w:rStyle w:val="DipnotBavurusu"/>
          <w:rFonts w:eastAsiaTheme="majorEastAsia"/>
        </w:rPr>
        <w:footnoteReference w:id="89"/>
      </w:r>
    </w:p>
    <w:p w14:paraId="626BF900" w14:textId="77777777" w:rsidR="007245B2" w:rsidRPr="00BA077F" w:rsidRDefault="007245B2" w:rsidP="007245B2">
      <w:pPr>
        <w:spacing w:after="120" w:line="360" w:lineRule="auto"/>
        <w:ind w:firstLine="708"/>
        <w:jc w:val="both"/>
      </w:pPr>
      <w:r w:rsidRPr="00BA077F">
        <w:t>Binicilik sporunun gelişmesine önem veren Atatürk’ün emeklerinin karşılığını aldığı örneklerden biri 1932 yılı Haziran ayında Fransa’nın Nice kentinde düzenlenen “Enternasyonal Konkuripikler”dir. İlk kez Türk binici subayları katılmıştır. Teğmen Saim Bey (Emekli Albay Saim Polatkan) dünyanın sayılı binicilik yarışlarından olan Monte-Carlo yarışmasında ikinci olup gümüş madalyayı kazanmıştır. Belçika koşularında da üçüncü olup bronz madalyayı kazanan Polatkan böylelikle uluslararası binicilik turnuvalarında derece kazanan ilk Türk binici olmuştur. Bu başarı karşısında Atatürk, Çankaya ismindeki adını Polatkan’a hediye etmiştir.</w:t>
      </w:r>
      <w:r w:rsidRPr="00BA077F">
        <w:rPr>
          <w:rStyle w:val="DipnotBavurusu"/>
          <w:rFonts w:eastAsiaTheme="majorEastAsia"/>
        </w:rPr>
        <w:footnoteReference w:id="90"/>
      </w:r>
    </w:p>
    <w:p w14:paraId="633C61A5" w14:textId="36BA6280" w:rsidR="007245B2" w:rsidRPr="00BA077F" w:rsidRDefault="007245B2" w:rsidP="007245B2">
      <w:pPr>
        <w:spacing w:after="120" w:line="360" w:lineRule="auto"/>
        <w:ind w:firstLine="567"/>
        <w:jc w:val="both"/>
      </w:pPr>
      <w:r w:rsidRPr="00BA077F">
        <w:t>Atatürk’ün yetişmelerinde önayak olduğu Türk binicilerinin bir diğer başarı öyküsü de 1938 yılındaki Mussolini Kupası zaferidir. Roma Enternasyonal Konkurhipikleri Mussolini Kupası’nda Cevat Gürkan, Cevat Kula, Eyüp Öncü ve Saim Polatkan, Türkiye’yi temsil etmişlerdir. Almanların favori gösterildiği yarışmayı kazanan biniciler kupalarını Mussolini’nin elinden teslim alırken, İtalyan basını hadiseyi “Atatürk’ün Süvarileri” kazandı şeklinde vermişlerdir. Bununla beraber Atatürk’ün at yarışlarını düzenli olarak takip etmediği neticesinin çıkarılabileceği bir anekdotu Falih Rıfkı Atay, Çankaya isimli eserinde şöyle aktarmaktadır:</w:t>
      </w:r>
    </w:p>
    <w:p w14:paraId="1E7ADF52" w14:textId="77777777" w:rsidR="007245B2" w:rsidRPr="00BA077F" w:rsidRDefault="007245B2" w:rsidP="007245B2">
      <w:pPr>
        <w:spacing w:after="120" w:line="360" w:lineRule="auto"/>
        <w:ind w:left="567"/>
        <w:jc w:val="both"/>
      </w:pPr>
      <w:r w:rsidRPr="00BA077F">
        <w:tab/>
        <w:t>“Bir misal verelim. İnönü orkestra konserleri ile at yarışları meraklısı idi. Bazı kimseler musiki ve at sevdikleri için değil de İnönü'ye görünmek ve yaranmak için konser veya yarışları kaçırmazlardı. Bugün İnönü'den kabaca bahsedenlerden birinin bir pazar günü "Yahu, yine mi yarışa gideceğiz?" diye mırıldanan arkadaşına:</w:t>
      </w:r>
    </w:p>
    <w:p w14:paraId="6AD6013D" w14:textId="77777777" w:rsidR="007245B2" w:rsidRPr="00BA077F" w:rsidRDefault="007245B2" w:rsidP="007245B2">
      <w:pPr>
        <w:spacing w:after="120" w:line="360" w:lineRule="auto"/>
        <w:ind w:left="567"/>
        <w:jc w:val="both"/>
      </w:pPr>
      <w:r w:rsidRPr="00BA077F">
        <w:t>- Haberin yok mu? İsmet Paşa nezle olmuş, gelmiyecekmiş. Bugün kurtulduk, müjdesini verdiğini işitiyor gibiyim.”</w:t>
      </w:r>
      <w:r w:rsidRPr="00BA077F">
        <w:rPr>
          <w:rStyle w:val="DipnotBavurusu"/>
          <w:rFonts w:eastAsiaTheme="majorEastAsia"/>
        </w:rPr>
        <w:footnoteReference w:id="91"/>
      </w:r>
    </w:p>
    <w:p w14:paraId="2EFA60B2" w14:textId="77777777" w:rsidR="007245B2" w:rsidRPr="00BA077F" w:rsidRDefault="007245B2" w:rsidP="00E61014">
      <w:pPr>
        <w:spacing w:after="120" w:line="360" w:lineRule="auto"/>
        <w:ind w:firstLine="567"/>
        <w:jc w:val="both"/>
      </w:pPr>
      <w:r w:rsidRPr="00BA077F">
        <w:t>Atatürk, hayvan sevgisiyle birlikte sporla da yakından ilgilenmiştir. Spora ilgisi sadece binicilik ile sınırlı kalmamış özellikle güreş, eskrim ve atletizmle alakadar olmuştur. Çanakkale Cephesi’ndeyken askerleri arasında sporun tanımı ile ilgili bir konuşmada; “</w:t>
      </w:r>
      <w:r w:rsidRPr="00BA077F">
        <w:rPr>
          <w:i/>
          <w:iCs/>
        </w:rPr>
        <w:t xml:space="preserve">Spor vatanın, </w:t>
      </w:r>
      <w:r w:rsidRPr="00BA077F">
        <w:rPr>
          <w:i/>
          <w:iCs/>
        </w:rPr>
        <w:lastRenderedPageBreak/>
        <w:t>milletin, âli menfaatlerine tecavüz edenleri gırtlağından yakalayıp memleket ve millet hadimlerinin huzuruna getirebilmek kabiliyeti maddiyesi ve maneviyesidir</w:t>
      </w:r>
      <w:r w:rsidRPr="00BA077F">
        <w:t>” demiştir.</w:t>
      </w:r>
      <w:r w:rsidRPr="00BA077F">
        <w:rPr>
          <w:rStyle w:val="DipnotBavurusu"/>
          <w:rFonts w:eastAsiaTheme="majorEastAsia"/>
        </w:rPr>
        <w:footnoteReference w:id="92"/>
      </w:r>
    </w:p>
    <w:p w14:paraId="5FE9E4FB" w14:textId="77777777" w:rsidR="007245B2" w:rsidRPr="00BA077F" w:rsidRDefault="007245B2" w:rsidP="007245B2">
      <w:pPr>
        <w:spacing w:after="120" w:line="360" w:lineRule="auto"/>
        <w:jc w:val="both"/>
      </w:pPr>
    </w:p>
    <w:p w14:paraId="2B025D9B" w14:textId="605FD3C2" w:rsidR="007245B2" w:rsidRPr="00BA077F" w:rsidRDefault="007245B2" w:rsidP="00E61014">
      <w:pPr>
        <w:spacing w:after="480" w:line="360" w:lineRule="auto"/>
        <w:ind w:firstLine="567"/>
        <w:jc w:val="both"/>
        <w:rPr>
          <w:b/>
          <w:bCs/>
        </w:rPr>
      </w:pPr>
      <w:r w:rsidRPr="00BA077F">
        <w:rPr>
          <w:b/>
          <w:bCs/>
        </w:rPr>
        <w:t>2.</w:t>
      </w:r>
      <w:r w:rsidR="00E61014">
        <w:rPr>
          <w:b/>
          <w:bCs/>
        </w:rPr>
        <w:t>1</w:t>
      </w:r>
      <w:r w:rsidRPr="00BA077F">
        <w:rPr>
          <w:b/>
          <w:bCs/>
        </w:rPr>
        <w:t xml:space="preserve">. Gazi Koşusu’nun </w:t>
      </w:r>
      <w:r>
        <w:rPr>
          <w:b/>
          <w:bCs/>
        </w:rPr>
        <w:t>Hazırlıkları</w:t>
      </w:r>
    </w:p>
    <w:p w14:paraId="14CDD6C8" w14:textId="77777777" w:rsidR="007245B2" w:rsidRDefault="007245B2" w:rsidP="007245B2">
      <w:pPr>
        <w:spacing w:after="480" w:line="360" w:lineRule="auto"/>
        <w:ind w:firstLine="708"/>
        <w:jc w:val="both"/>
        <w:rPr>
          <w:rFonts w:eastAsiaTheme="minorHAnsi"/>
          <w:kern w:val="2"/>
          <w:lang w:eastAsia="en-US"/>
        </w:rPr>
      </w:pPr>
      <w:r w:rsidRPr="00BA077F">
        <w:rPr>
          <w:rFonts w:eastAsiaTheme="minorHAnsi"/>
          <w:kern w:val="2"/>
          <w:lang w:eastAsia="en-US"/>
        </w:rPr>
        <w:t>Millî Mücadele dönemini başarıyla yürüten Büyük Millet Meclisi, 1 Nisan 1923 tarihinde seçimlere gitme kararı almış, yapılan seçimler neticesinde BMM’nin ikinci döneminin ilk hükümeti 14 Ağustos 1923’te göreve başlamıştır. Yeni hükümet 13 Ekim 1923 tarihinde Ankara’yı başkent belirlemiş, 1 Kasım 1922 tarihinde saltanatın kaldırılmasından beri sürmekte olan devlet başkanlığı sorununu da içerisinde barındıran hükümet bunalımı ise 29 Ekim 1923 tarihinde Teşkilat-ı Esasiye’de “Türkiye Devleti’nin idare şekli Cumhuriyettir” değişikliğiyle giderilmiştir.</w:t>
      </w:r>
      <w:r w:rsidRPr="00BA077F">
        <w:rPr>
          <w:rStyle w:val="DipnotBavurusu"/>
          <w:rFonts w:eastAsiaTheme="minorHAnsi"/>
          <w:kern w:val="2"/>
          <w:lang w:eastAsia="en-US"/>
        </w:rPr>
        <w:footnoteReference w:id="93"/>
      </w:r>
      <w:r w:rsidRPr="00BA077F">
        <w:rPr>
          <w:rFonts w:eastAsiaTheme="minorHAnsi"/>
          <w:kern w:val="2"/>
          <w:lang w:eastAsia="en-US"/>
        </w:rPr>
        <w:t xml:space="preserve"> Cumhuriyet’le beraber Türk Modernleşmesi olarak nitelendirilecek büyük reformlar birbiri ardına takip etmiştir. 3 Mart 1924 tarihinde Hilafet kaldırılıp Osmanoğlu ailesinin erkek üyeleri yurt dışına gönderilirken aynı gün Şeri’ye ve Evkaf Vekâleti kaldırılmış, Tevhid-i Tedrisat Kanunu kabul edilmiş, Erkân-ı Harbiye-i Umumiye Vekâleti kaldırılmış Diyanet İşleri Başkanlığı ve Vakıflar Genel Müdürlüğü kurulmuştur.</w:t>
      </w:r>
      <w:r w:rsidRPr="00BA077F">
        <w:rPr>
          <w:rStyle w:val="DipnotBavurusu"/>
          <w:rFonts w:eastAsiaTheme="minorHAnsi"/>
          <w:kern w:val="2"/>
          <w:lang w:eastAsia="en-US"/>
        </w:rPr>
        <w:footnoteReference w:id="94"/>
      </w:r>
      <w:r w:rsidRPr="00BA077F">
        <w:rPr>
          <w:rFonts w:eastAsiaTheme="minorHAnsi"/>
          <w:kern w:val="2"/>
          <w:lang w:eastAsia="en-US"/>
        </w:rPr>
        <w:t xml:space="preserve"> 30 Kasım 1925’te Tekke ve Zaviyelerin kapatılmasını öngören 677 sayılı yasa kabul edilirken aynı kanunla kılık kıyafet reformu da gerçekleştirilmiş, 26 Aralık 1925 tarihinde güneş saati uygulaması kabul edilmiştir.</w:t>
      </w:r>
      <w:r w:rsidRPr="00BA077F">
        <w:rPr>
          <w:rStyle w:val="DipnotBavurusu"/>
          <w:rFonts w:eastAsiaTheme="minorHAnsi"/>
          <w:kern w:val="2"/>
          <w:lang w:eastAsia="en-US"/>
        </w:rPr>
        <w:t xml:space="preserve"> </w:t>
      </w:r>
      <w:r w:rsidRPr="00BA077F">
        <w:rPr>
          <w:rStyle w:val="DipnotBavurusu"/>
          <w:rFonts w:eastAsiaTheme="minorHAnsi"/>
          <w:kern w:val="2"/>
          <w:lang w:eastAsia="en-US"/>
        </w:rPr>
        <w:footnoteReference w:id="95"/>
      </w:r>
      <w:r w:rsidRPr="00BA077F">
        <w:rPr>
          <w:rFonts w:eastAsiaTheme="minorHAnsi"/>
          <w:kern w:val="2"/>
          <w:lang w:eastAsia="en-US"/>
        </w:rPr>
        <w:t xml:space="preserve"> 17 Şubat 1926 tarihinde Medeni Kanun, 1 Mart 1926 tarihinde Türk Ceza Kanunu, 29 Mayıs 1926 tarihinde Türk Ticaret Kanunu kabul edilmiştir.</w:t>
      </w:r>
      <w:r w:rsidRPr="00BA077F">
        <w:rPr>
          <w:rStyle w:val="DipnotBavurusu"/>
          <w:rFonts w:eastAsiaTheme="minorHAnsi"/>
          <w:kern w:val="2"/>
          <w:lang w:eastAsia="en-US"/>
        </w:rPr>
        <w:footnoteReference w:id="96"/>
      </w:r>
      <w:r w:rsidRPr="00BA077F">
        <w:rPr>
          <w:rFonts w:eastAsiaTheme="minorHAnsi"/>
          <w:kern w:val="2"/>
          <w:lang w:eastAsia="en-US"/>
        </w:rPr>
        <w:t xml:space="preserve"> 3 Kasım 1928 tarihinde de yeni Türk alfabesini kabul eden kanun yürürlüğe girmiştir.</w:t>
      </w:r>
      <w:r w:rsidRPr="00BA077F">
        <w:rPr>
          <w:rStyle w:val="DipnotBavurusu"/>
          <w:rFonts w:eastAsiaTheme="minorHAnsi"/>
          <w:kern w:val="2"/>
          <w:lang w:eastAsia="en-US"/>
        </w:rPr>
        <w:footnoteReference w:id="97"/>
      </w:r>
      <w:r w:rsidRPr="00BA077F">
        <w:rPr>
          <w:rFonts w:eastAsiaTheme="minorHAnsi"/>
          <w:kern w:val="2"/>
          <w:lang w:eastAsia="en-US"/>
        </w:rPr>
        <w:t xml:space="preserve"> Kanunlarla Türk modernleşmesinin yasal zemini hazırlanırken toplumun çağdaşlık hedefine yönelmesi için bir dizi çalışma da beraberinde ilerlemiştir.</w:t>
      </w:r>
    </w:p>
    <w:p w14:paraId="37B57778" w14:textId="77777777" w:rsidR="007245B2" w:rsidRPr="00082054" w:rsidRDefault="007245B2" w:rsidP="007245B2">
      <w:pPr>
        <w:spacing w:after="480" w:line="360" w:lineRule="auto"/>
        <w:ind w:firstLine="708"/>
        <w:jc w:val="both"/>
        <w:rPr>
          <w:rFonts w:eastAsiaTheme="minorHAnsi"/>
          <w:kern w:val="2"/>
          <w:lang w:eastAsia="en-US"/>
        </w:rPr>
      </w:pPr>
      <w:r w:rsidRPr="002931B1">
        <w:rPr>
          <w:rFonts w:eastAsiaTheme="minorHAnsi"/>
          <w:kern w:val="2"/>
          <w:lang w:eastAsia="en-US"/>
        </w:rPr>
        <w:t xml:space="preserve">Gazi Koşusu’nun başlangıç süreci, Cumhuriyet’in ilânının hemen </w:t>
      </w:r>
      <w:r>
        <w:rPr>
          <w:rFonts w:eastAsiaTheme="minorHAnsi"/>
          <w:kern w:val="2"/>
          <w:lang w:eastAsia="en-US"/>
        </w:rPr>
        <w:t>sonrasında</w:t>
      </w:r>
      <w:r w:rsidRPr="002931B1">
        <w:rPr>
          <w:rFonts w:eastAsiaTheme="minorHAnsi"/>
          <w:kern w:val="2"/>
          <w:lang w:eastAsia="en-US"/>
        </w:rPr>
        <w:t xml:space="preserve"> başlamıştır. </w:t>
      </w:r>
      <w:r>
        <w:rPr>
          <w:rFonts w:eastAsiaTheme="minorHAnsi"/>
          <w:kern w:val="2"/>
          <w:lang w:eastAsia="en-US"/>
        </w:rPr>
        <w:t xml:space="preserve">Önceki bölümde değinildiği </w:t>
      </w:r>
      <w:r w:rsidRPr="002931B1">
        <w:rPr>
          <w:rFonts w:eastAsiaTheme="minorHAnsi"/>
          <w:kern w:val="2"/>
          <w:lang w:eastAsia="en-US"/>
        </w:rPr>
        <w:t xml:space="preserve">üzere Türkiye’nin kendine has düzenlediği koşular, Türk modernleşmesini yansıttığı gibi atçılık ve spor alanında başka bir ihtiyacı ortaya çıkartmıştır. Bu ihtiyaç, Batılı memleketlerde olduğu gibi her sene düzenli olarak koşulacak bir </w:t>
      </w:r>
      <w:r w:rsidRPr="002931B1">
        <w:rPr>
          <w:rFonts w:eastAsiaTheme="minorHAnsi"/>
          <w:kern w:val="2"/>
          <w:lang w:eastAsia="en-US"/>
        </w:rPr>
        <w:lastRenderedPageBreak/>
        <w:t>müsabakadır. Bu sebeple, bu yarışları her sene düzenleyecek bir cemiyet ortaya çıkmıştır. “Yarış ve Islah Encümeni” adıyla Başvekalete bağlı olarak 1926 yılında bir cemiyet kurulmuştur. Cumhurbaşkanı Gazi Mustafa Kemal Paşa’nın himayelerinde kurulan Encümenin üyeleri arasında, Başbakan İsmet Paşa, Süvari General Fahrettin (Altay) Bey, Şura-yi Devlet Azası Ali Rıza Bey ve Cumhuriyet Merkez Bankası Genel Müdürü İhsan Abidin Bey bulunmaktaydı. Ancak, organizasyonun merkezinde ise Başbakanlık Başyaveri olan Binbaşı Atıf (Esenbel) Bey vardı. Atıf Bey, Encümenin Umumi Kâtibi olmakla birlikte, kuruluşunda ve programın hazırlığında büyük emek sarfetmiştir. Böylelikle Cumhuriyet’in ilk Jokey Kulübü oluşturulmuştur.</w:t>
      </w:r>
      <w:r w:rsidRPr="002931B1">
        <w:rPr>
          <w:rFonts w:eastAsiaTheme="minorHAnsi"/>
          <w:kern w:val="2"/>
          <w:vertAlign w:val="superscript"/>
          <w:lang w:eastAsia="en-US"/>
        </w:rPr>
        <w:footnoteReference w:id="98"/>
      </w:r>
    </w:p>
    <w:p w14:paraId="04B8A25C" w14:textId="24F26614" w:rsidR="007245B2" w:rsidRPr="003F3493" w:rsidRDefault="007245B2" w:rsidP="003F3493">
      <w:pPr>
        <w:spacing w:after="480" w:line="360" w:lineRule="auto"/>
        <w:ind w:firstLine="708"/>
        <w:jc w:val="both"/>
        <w:rPr>
          <w:b/>
          <w:bCs/>
        </w:rPr>
      </w:pPr>
      <w:r w:rsidRPr="002931B1">
        <w:rPr>
          <w:rFonts w:eastAsiaTheme="minorHAnsi"/>
          <w:kern w:val="2"/>
          <w:lang w:eastAsia="en-US"/>
        </w:rPr>
        <w:t>Encümenin hazırladığı programa, üç adet yarış konulmuştur. Bunlar; Oaks Koşusunun muadili olarak Kısrak Koşusu, St. Leger Koşusunun muadili olarak Ankara Koşusu ve İngiliz Epsom “Derby”den esinlenerek yarış programına konulan Gazi Koşusu’ydu. Dünyaca ünlü bu koşunun Türkiye’de yapılacak olması ise, Türk modernleşmesinin bir yansımasıydı ve ismini devletin kurucu Cumhurbaşkanı’ndan almıştı. Böyle bir derbi için üç yaş üzeri safkan “Thoroughbred”</w:t>
      </w:r>
      <w:r w:rsidRPr="002931B1">
        <w:rPr>
          <w:rFonts w:eastAsiaTheme="minorHAnsi"/>
          <w:kern w:val="2"/>
          <w:vertAlign w:val="superscript"/>
          <w:lang w:eastAsia="en-US"/>
        </w:rPr>
        <w:footnoteReference w:id="99"/>
      </w:r>
      <w:r w:rsidRPr="002931B1">
        <w:rPr>
          <w:rFonts w:eastAsiaTheme="minorHAnsi"/>
          <w:kern w:val="2"/>
          <w:lang w:eastAsia="en-US"/>
        </w:rPr>
        <w:t xml:space="preserve"> denilen İngiliz atları olması gerekmekteydi. Batılı ülkelerde koşunun bir karşılığının olması için her ülkede olduğu gibi olmalıydı. Bu sebeple Avrupa’dan safkan İngiliz atları getirtilmiş ve Gazi Paşa’nın isteği üzerine bu atlar devlet ileri gelenlerine sahiplendirilmişti. Mustafa Kemal Paşa’nın kendisi başta olmak üzere, İsmet Paşa, Celal (Bayar) Bey, Fevzi (Çakmak) Paşa, İsmet Paşa’nın yaveri Fikret (Atlı) Bey ve Fevzi Paşa’nın yaveri Ahmet (Atman) Bey getirtilen atları sahiplenmişlerdir. Genç atçılara örnek teşkil etmesi düşünülen bu hareketler ilerleyen süreçte devlet adamları, asker ve eşrafın katılımıyla devam etmiştir.</w:t>
      </w:r>
      <w:r w:rsidRPr="002931B1">
        <w:rPr>
          <w:rFonts w:eastAsiaTheme="minorHAnsi"/>
          <w:kern w:val="2"/>
          <w:vertAlign w:val="superscript"/>
          <w:lang w:eastAsia="en-US"/>
        </w:rPr>
        <w:footnoteReference w:id="100"/>
      </w:r>
      <w:r w:rsidR="003F3493">
        <w:rPr>
          <w:b/>
          <w:bCs/>
        </w:rPr>
        <w:t xml:space="preserve"> </w:t>
      </w:r>
      <w:r w:rsidRPr="002931B1">
        <w:rPr>
          <w:rFonts w:eastAsiaTheme="minorHAnsi"/>
          <w:kern w:val="2"/>
          <w:lang w:eastAsia="en-US"/>
        </w:rPr>
        <w:t>Mustafa Kemal Paşa’nın direktifleriyle koşulacak olan Gazi Koşusu için, hâliyle Avrupa’da olduğu gibi pist ve hipodrom bulunmamaktadır. Genç Cumhuriyet’in günümüze kadar süregelecek bu tek Türk Derbisi için, Ankara’da Bahçelievler’e giden yol üzerinde bulunan Tayyare Meydanı olarak adlandırılan alan seçilmiştir. Muhafız Alayı’nın eğitim gördüğü bu düzlük alan gerekli hazırlıklar tamamlandıktan sonra koşuya uygun hâle getirilmiştir.</w:t>
      </w:r>
      <w:r w:rsidRPr="002931B1">
        <w:rPr>
          <w:rFonts w:eastAsiaTheme="minorHAnsi"/>
          <w:kern w:val="2"/>
          <w:vertAlign w:val="superscript"/>
          <w:lang w:eastAsia="en-US"/>
        </w:rPr>
        <w:footnoteReference w:id="101"/>
      </w:r>
      <w:r w:rsidR="003F3493">
        <w:rPr>
          <w:b/>
          <w:bCs/>
        </w:rPr>
        <w:t xml:space="preserve"> </w:t>
      </w:r>
      <w:r w:rsidRPr="00BA6521">
        <w:rPr>
          <w:rFonts w:eastAsiaTheme="minorHAnsi"/>
          <w:kern w:val="2"/>
          <w:lang w:eastAsia="en-US"/>
        </w:rPr>
        <w:t xml:space="preserve">Koşuya Gazi Koşusu isminin verilmesinin temel nedeni o tarihte henüz soyadı </w:t>
      </w:r>
      <w:r w:rsidRPr="00BA6521">
        <w:rPr>
          <w:rFonts w:eastAsiaTheme="minorHAnsi"/>
          <w:kern w:val="2"/>
          <w:lang w:eastAsia="en-US"/>
        </w:rPr>
        <w:lastRenderedPageBreak/>
        <w:t>kanunun bulunmayışıdır. 13 Ağustos 1921’de yürüyüşe geçen Yunan Ordusunu Sakarya Nehri’nin doğusunda karşılayan Türk ordusu, TBMM’nin 5 Ağustos 1921’de kabul ettiği Başkomutanlık Kanunu’yla TBMM Başkanı Mustafa Kemal Paşa’nın başkomutanlığında 22 gün 22 gece süren Sakarya Meydan Muharebesi’yle durdurmuştur. 19 Eylül 1921 tarihinde TBMM, Mustafa Kemal Paşa’ya Mareşallik rütbesi ve Gazilik unvanı verilmesini 153 sayılı kanunla ve oy birliğiyle kabul etmiştir.</w:t>
      </w:r>
      <w:r w:rsidR="004449EC" w:rsidRPr="00BA6521">
        <w:rPr>
          <w:rFonts w:eastAsiaTheme="minorHAnsi"/>
          <w:kern w:val="2"/>
          <w:lang w:eastAsia="en-US"/>
        </w:rPr>
        <w:t xml:space="preserve"> </w:t>
      </w:r>
      <w:r w:rsidRPr="00BA6521">
        <w:rPr>
          <w:rFonts w:eastAsiaTheme="minorHAnsi"/>
          <w:kern w:val="2"/>
          <w:lang w:eastAsia="en-US"/>
        </w:rPr>
        <w:t xml:space="preserve">Bu tarihten soyadı kanunun kabulüne kadar uzanan süreçte Gazi Mustafa Kemal adını kullanmıştır. </w:t>
      </w:r>
    </w:p>
    <w:p w14:paraId="3A396223" w14:textId="0242C1CB" w:rsidR="007245B2" w:rsidRDefault="007245B2" w:rsidP="007245B2">
      <w:pPr>
        <w:spacing w:after="120" w:line="360" w:lineRule="auto"/>
        <w:ind w:firstLine="709"/>
        <w:jc w:val="both"/>
        <w:rPr>
          <w:rFonts w:eastAsiaTheme="minorHAnsi"/>
          <w:kern w:val="2"/>
          <w:lang w:eastAsia="en-US"/>
        </w:rPr>
      </w:pPr>
      <w:r w:rsidRPr="00BA6521">
        <w:rPr>
          <w:rFonts w:eastAsiaTheme="minorHAnsi"/>
          <w:kern w:val="2"/>
          <w:lang w:eastAsia="en-US"/>
        </w:rPr>
        <w:t>Gazi Koşusu’nun misafirleri için bir kılık kıyafet yönetmeliği bulunmamakla beraber 2 Eylül 1925 tarihinde memurların giyimi ile 3 Aralık 1934’te din adamlarının giyimini düzenleyen yasalar ışığında cumhuriyetle oluşturulan yeni Türk toplumunun çağdaş görünümü için giyim ve kuşamda bir titizlik gösterilmesi mutlaktır. Koşudan önce hipodromda verilen resepsiyonlarda katılımcılara özel davetiyeler verilirken bu resepsiyonlarda genel protokol kuralları uygulanmıştır. Yurtdışından örnek alınan giyim konusundaki hassasiyetin en sıkı uygulandığı yer İngiltere’dir. Gazi Koşusu’nun yarışlar öncesinde hipodromlardaki resepsiyonların ötesinde bir uygulamaya da 2007 yılında geçilmiştir. Gazi Koşusu’nun sekseninci yılı anısına ilki 23 Haziran 2007 tarihli olan Gazi Balosu, bu tarihten itibaren yarışlardan önceki cumartesi akşamları Türkiye Jokey Kulübü tarafından verilmektedir. Gazi Koşusu, halen Türkiye at yarışları arasında tek koşulu olup en yüksek ikramiyenin verildiği yarış olarak da ayrıca önemini korumaktadır.</w:t>
      </w:r>
      <w:r w:rsidRPr="00BA6521">
        <w:rPr>
          <w:rStyle w:val="DipnotBavurusu"/>
          <w:rFonts w:eastAsiaTheme="minorHAnsi"/>
          <w:kern w:val="2"/>
          <w:lang w:eastAsia="en-US"/>
        </w:rPr>
        <w:footnoteReference w:id="102"/>
      </w:r>
    </w:p>
    <w:p w14:paraId="0F59F97A" w14:textId="77777777" w:rsidR="003F3493" w:rsidRPr="00BA6521" w:rsidRDefault="003F3493" w:rsidP="007245B2">
      <w:pPr>
        <w:spacing w:after="120" w:line="360" w:lineRule="auto"/>
        <w:ind w:firstLine="709"/>
        <w:jc w:val="both"/>
        <w:rPr>
          <w:rFonts w:eastAsiaTheme="minorHAnsi"/>
          <w:kern w:val="2"/>
          <w:lang w:eastAsia="en-US"/>
        </w:rPr>
      </w:pPr>
    </w:p>
    <w:p w14:paraId="4676B3D4" w14:textId="3E154C8A" w:rsidR="007245B2" w:rsidRDefault="007245B2" w:rsidP="00AD7E32">
      <w:pPr>
        <w:spacing w:after="480" w:line="360" w:lineRule="auto"/>
        <w:ind w:firstLine="708"/>
        <w:jc w:val="both"/>
        <w:rPr>
          <w:rFonts w:eastAsiaTheme="minorHAnsi"/>
          <w:b/>
          <w:bCs/>
          <w:kern w:val="2"/>
          <w:lang w:eastAsia="en-US"/>
        </w:rPr>
      </w:pPr>
      <w:r w:rsidRPr="00FC6C80">
        <w:rPr>
          <w:rFonts w:eastAsiaTheme="minorHAnsi"/>
          <w:b/>
          <w:bCs/>
          <w:kern w:val="2"/>
          <w:lang w:eastAsia="en-US"/>
        </w:rPr>
        <w:t>2.</w:t>
      </w:r>
      <w:r w:rsidR="003F3493">
        <w:rPr>
          <w:rFonts w:eastAsiaTheme="minorHAnsi"/>
          <w:b/>
          <w:bCs/>
          <w:kern w:val="2"/>
          <w:lang w:eastAsia="en-US"/>
        </w:rPr>
        <w:t xml:space="preserve">3. İlk Gazi Koşusu </w:t>
      </w:r>
    </w:p>
    <w:p w14:paraId="52DDA10F"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Gerekli şartların oluşmasından sonra programa uygun olarak ilk koşu 3 Haziran 1927 tarihinde gerçekleşmiştir. Bu koşunun önemi, ilk Gazi Koşusu olmamasına rağmen bir hazırlık müsabakasıdır. En nihayetinde yarışa katılan atların cinsleri düşünüldüğünde Gazi Koşusu hüviyetinde değildir. Ancak asıl Gazi Koşusu’nun haberi yapılırken, dönemin popüler basın organı “Hâkimiyet-i Milliye”de geçen “</w:t>
      </w:r>
      <w:r w:rsidRPr="002931B1">
        <w:rPr>
          <w:rFonts w:eastAsiaTheme="minorHAnsi"/>
          <w:i/>
          <w:iCs/>
          <w:kern w:val="2"/>
          <w:lang w:eastAsia="en-US"/>
        </w:rPr>
        <w:t>İkinci Gazi Koşusu</w:t>
      </w:r>
      <w:r w:rsidRPr="002931B1">
        <w:rPr>
          <w:rFonts w:eastAsiaTheme="minorHAnsi"/>
          <w:kern w:val="2"/>
          <w:lang w:eastAsia="en-US"/>
        </w:rPr>
        <w:t>” ifadesi bu hususta ortaya bir sorun çıkartmıştır.</w:t>
      </w:r>
      <w:r w:rsidRPr="002931B1">
        <w:rPr>
          <w:rFonts w:eastAsiaTheme="minorHAnsi"/>
          <w:kern w:val="2"/>
          <w:vertAlign w:val="superscript"/>
          <w:lang w:eastAsia="en-US"/>
        </w:rPr>
        <w:footnoteReference w:id="103"/>
      </w:r>
      <w:r w:rsidRPr="002931B1">
        <w:rPr>
          <w:rFonts w:eastAsiaTheme="minorHAnsi"/>
          <w:kern w:val="2"/>
          <w:lang w:eastAsia="en-US"/>
        </w:rPr>
        <w:t xml:space="preserve"> Bu ifadeden ötürü 3 Haziran tarihli koşunun bir prova mahiyetinde olması incelenmesi açısından önemlidir. </w:t>
      </w:r>
      <w:r>
        <w:rPr>
          <w:rFonts w:eastAsiaTheme="minorHAnsi"/>
          <w:kern w:val="2"/>
          <w:lang w:eastAsia="en-US"/>
        </w:rPr>
        <w:t xml:space="preserve">Prof. Dr. Utkan Kocatürk’ün hazırladığı “Kaynakçalı Atatürk </w:t>
      </w:r>
      <w:r>
        <w:rPr>
          <w:rFonts w:eastAsiaTheme="minorHAnsi"/>
          <w:kern w:val="2"/>
          <w:lang w:eastAsia="en-US"/>
        </w:rPr>
        <w:lastRenderedPageBreak/>
        <w:t>Günlüğü” isimli eserinde de 3 Haziran 1927 tarihindeki koşudan “1. Gazi Koşusu”, 10 Haziran 1927 tarihindeki koşudan da “2. Gazi Koşusu” şeklinde aktarmaktadır.</w:t>
      </w:r>
      <w:r>
        <w:rPr>
          <w:rStyle w:val="DipnotBavurusu"/>
          <w:rFonts w:eastAsiaTheme="minorHAnsi"/>
          <w:kern w:val="2"/>
          <w:lang w:eastAsia="en-US"/>
        </w:rPr>
        <w:footnoteReference w:id="104"/>
      </w:r>
    </w:p>
    <w:p w14:paraId="1B789C83"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 xml:space="preserve">At yarışlarıyla alakalı olarak, dönemin en zengin </w:t>
      </w:r>
      <w:r>
        <w:rPr>
          <w:rFonts w:eastAsiaTheme="minorHAnsi"/>
          <w:kern w:val="2"/>
          <w:lang w:eastAsia="en-US"/>
        </w:rPr>
        <w:t xml:space="preserve">bilgi içeren </w:t>
      </w:r>
      <w:r w:rsidRPr="002931B1">
        <w:rPr>
          <w:rFonts w:eastAsiaTheme="minorHAnsi"/>
          <w:kern w:val="2"/>
          <w:lang w:eastAsia="en-US"/>
        </w:rPr>
        <w:t>basın organı</w:t>
      </w:r>
      <w:r>
        <w:rPr>
          <w:rFonts w:eastAsiaTheme="minorHAnsi"/>
          <w:kern w:val="2"/>
          <w:lang w:eastAsia="en-US"/>
        </w:rPr>
        <w:t>nın</w:t>
      </w:r>
      <w:r w:rsidRPr="002931B1">
        <w:rPr>
          <w:rFonts w:eastAsiaTheme="minorHAnsi"/>
          <w:kern w:val="2"/>
          <w:lang w:eastAsia="en-US"/>
        </w:rPr>
        <w:t xml:space="preserve"> Hakimiyet-i Milliye ol</w:t>
      </w:r>
      <w:r>
        <w:rPr>
          <w:rFonts w:eastAsiaTheme="minorHAnsi"/>
          <w:kern w:val="2"/>
          <w:lang w:eastAsia="en-US"/>
        </w:rPr>
        <w:t>duğu ileri sürülmektedir</w:t>
      </w:r>
      <w:r w:rsidRPr="002931B1">
        <w:rPr>
          <w:rFonts w:eastAsiaTheme="minorHAnsi"/>
          <w:kern w:val="2"/>
          <w:lang w:eastAsia="en-US"/>
        </w:rPr>
        <w:t>. Yarışın gerçekleştiği gün, “</w:t>
      </w:r>
      <w:r w:rsidRPr="002931B1">
        <w:rPr>
          <w:rFonts w:eastAsiaTheme="minorHAnsi"/>
          <w:i/>
          <w:iCs/>
          <w:kern w:val="2"/>
          <w:lang w:eastAsia="en-US"/>
        </w:rPr>
        <w:t>Bugün Tayyare Meydanında tanzim olunan sahada, Yarış ve Islah Encümeninin tertip ettiği at yarışlarının birincisi yapılacaktır.</w:t>
      </w:r>
      <w:r w:rsidRPr="002931B1">
        <w:rPr>
          <w:rFonts w:eastAsiaTheme="minorHAnsi"/>
          <w:kern w:val="2"/>
          <w:lang w:eastAsia="en-US"/>
        </w:rPr>
        <w:t>” ifadeleri yarışı duyurmuştur. Tribünler düzenlenmiş ve yarışın bahsi titizlikle belirlenmiştir. Tribünlerin arkasında bir büfe; hayvanların gölgelenmesi ve binicilerin üstlerini değiştirmesi için çadırlar kurulmuştur. Ayrıca, pistin tam ortasında bir sıhhiye çadırı hazırlanmıştır</w:t>
      </w:r>
      <w:r w:rsidRPr="002931B1">
        <w:rPr>
          <w:rFonts w:eastAsiaTheme="minorHAnsi"/>
          <w:kern w:val="2"/>
          <w:vertAlign w:val="superscript"/>
          <w:lang w:eastAsia="en-US"/>
        </w:rPr>
        <w:footnoteReference w:id="105"/>
      </w:r>
      <w:r w:rsidRPr="002931B1">
        <w:rPr>
          <w:rFonts w:eastAsiaTheme="minorHAnsi"/>
          <w:kern w:val="2"/>
          <w:lang w:eastAsia="en-US"/>
        </w:rPr>
        <w:t>. Yarış için verilen ibareler yarışların kapsamını gözler önüne sermektedir: “</w:t>
      </w:r>
      <w:r w:rsidRPr="002931B1">
        <w:rPr>
          <w:rFonts w:eastAsiaTheme="minorHAnsi"/>
          <w:i/>
          <w:iCs/>
          <w:kern w:val="2"/>
          <w:lang w:eastAsia="en-US"/>
        </w:rPr>
        <w:t>Reis-i Cumhur hazretlerinin himayelerinde ve Başvekil İsmet Paşa hazretlerinin riyasetlerinde Yarış ve Islah Encümeni tarafından tertip olunan at yarışlarının birincisi dün büyük bir mükemmeliyet içinde yapıldı.</w:t>
      </w:r>
      <w:r w:rsidRPr="002931B1">
        <w:rPr>
          <w:rFonts w:eastAsiaTheme="minorHAnsi"/>
          <w:kern w:val="2"/>
          <w:lang w:eastAsia="en-US"/>
        </w:rPr>
        <w:t>”</w:t>
      </w:r>
      <w:r w:rsidRPr="002931B1">
        <w:rPr>
          <w:rFonts w:eastAsiaTheme="minorHAnsi"/>
          <w:kern w:val="2"/>
          <w:vertAlign w:val="superscript"/>
          <w:lang w:eastAsia="en-US"/>
        </w:rPr>
        <w:footnoteReference w:id="106"/>
      </w:r>
      <w:r w:rsidRPr="002931B1">
        <w:rPr>
          <w:rFonts w:eastAsiaTheme="minorHAnsi"/>
          <w:kern w:val="2"/>
          <w:lang w:eastAsia="en-US"/>
        </w:rPr>
        <w:t xml:space="preserve"> ifadeleri Türk modernleşmesinin bir ayağı olan at yarışlarının önemini göstermektedir. Cumhurbaşkanı ve Başbakan’ın yarışlara </w:t>
      </w:r>
      <w:r>
        <w:rPr>
          <w:rFonts w:eastAsiaTheme="minorHAnsi"/>
          <w:kern w:val="2"/>
          <w:lang w:eastAsia="en-US"/>
        </w:rPr>
        <w:t>gösterdiği</w:t>
      </w:r>
      <w:r w:rsidRPr="002931B1">
        <w:rPr>
          <w:rFonts w:eastAsiaTheme="minorHAnsi"/>
          <w:kern w:val="2"/>
          <w:lang w:eastAsia="en-US"/>
        </w:rPr>
        <w:t xml:space="preserve"> ilgisi halkta da bir heyecan ve merak uyandırmıştır. Ayrıca Yarış ve Islah Encümeninin de ilk tecrübesi bu yarışlar olmuştur.</w:t>
      </w:r>
    </w:p>
    <w:p w14:paraId="7D18FBD1"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3 Haziran yarışları için yarış ve hakem heyeti oluşturulmuştur. Yarış heyetinde; Ankara Valisi Mehmet Atıf (Tüzün), Şehir Emini Asıf, Fırka Kumandanı, Baytarlık İşleri Genel Müdürü Ali Rıza, Teksir ve Islah-ı Feres Müfettişi Nurettin, Muhafız Kıtaatı Kumandanı İsmail Hakkı, Başvekalet Başyaveri Atıf ve Baytar Binbaşı Cemal Beyler bulunmuşlardır. Başh</w:t>
      </w:r>
      <w:r>
        <w:rPr>
          <w:rFonts w:eastAsiaTheme="minorHAnsi"/>
          <w:kern w:val="2"/>
          <w:lang w:eastAsia="en-US"/>
        </w:rPr>
        <w:t>akem</w:t>
      </w:r>
      <w:r w:rsidRPr="002931B1">
        <w:rPr>
          <w:rFonts w:eastAsiaTheme="minorHAnsi"/>
          <w:kern w:val="2"/>
          <w:lang w:eastAsia="en-US"/>
        </w:rPr>
        <w:t xml:space="preserve"> olarak Müdafaa-i Milliye Vekili Recep Bey’in bulunduğu hakem heyetinde; İzmit Mebusu ve Cumhuriyet Halk Partisi Genel Kâtibi Safvet, Başvekalet Başyaveri Atıf ve Baytarbaşı Cemal Beyler görevlendirilmişlerdir. Ring memuru olarak; Muhafız Süvari Bölüğü Kumandanı Muavin Celal ve Yüzbaşı Hüsnü Beyler görev almışlardır. Ayrıca, Halk Fırkası muhasebecisi İskender ve Cemil Münir Beyler de organizasyon ekibinde bulunmaktadırlar.</w:t>
      </w:r>
      <w:r w:rsidRPr="002931B1">
        <w:rPr>
          <w:rFonts w:eastAsiaTheme="minorHAnsi"/>
          <w:kern w:val="2"/>
          <w:vertAlign w:val="superscript"/>
          <w:lang w:eastAsia="en-US"/>
        </w:rPr>
        <w:footnoteReference w:id="107"/>
      </w:r>
    </w:p>
    <w:p w14:paraId="428183E7"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 xml:space="preserve">Yarışın düzenlendiği Tayyare Meydanı’na halkın ulaşması için otobüsler tahsis edilmiş, otomobilleriyle de gelenler olmuştur. Tribünler belli bir </w:t>
      </w:r>
      <w:r>
        <w:rPr>
          <w:rFonts w:eastAsiaTheme="minorHAnsi"/>
          <w:kern w:val="2"/>
          <w:lang w:eastAsia="en-US"/>
        </w:rPr>
        <w:t>düzene</w:t>
      </w:r>
      <w:r w:rsidRPr="002931B1">
        <w:rPr>
          <w:rFonts w:eastAsiaTheme="minorHAnsi"/>
          <w:kern w:val="2"/>
          <w:lang w:eastAsia="en-US"/>
        </w:rPr>
        <w:t xml:space="preserve"> göre hazırlanmıştır. Hükümet, mebuslar, kumandanlar ve Ankara’nın önde gelen aileleri “büyük tribün” olarak adlandırılan </w:t>
      </w:r>
      <w:r w:rsidRPr="002931B1">
        <w:rPr>
          <w:rFonts w:eastAsiaTheme="minorHAnsi"/>
          <w:kern w:val="2"/>
          <w:lang w:eastAsia="en-US"/>
        </w:rPr>
        <w:lastRenderedPageBreak/>
        <w:t>yerde müsabakayı takip etmişlerdir.</w:t>
      </w:r>
      <w:r w:rsidRPr="002931B1">
        <w:rPr>
          <w:rFonts w:eastAsiaTheme="minorHAnsi"/>
          <w:kern w:val="2"/>
          <w:vertAlign w:val="superscript"/>
          <w:lang w:eastAsia="en-US"/>
        </w:rPr>
        <w:footnoteReference w:id="108"/>
      </w:r>
      <w:r>
        <w:rPr>
          <w:rFonts w:eastAsiaTheme="minorHAnsi"/>
          <w:kern w:val="2"/>
          <w:lang w:eastAsia="en-US"/>
        </w:rPr>
        <w:t>Hipodromun inşa edilmesinden önce yarışların düzenlendiği alan, Makine Kimya Enstitüsü’nün arkasına bulunan Muhafız alayının talimlerini yaptığı bir sahada kurulmuştur.</w:t>
      </w:r>
      <w:r>
        <w:rPr>
          <w:rStyle w:val="DipnotBavurusu"/>
          <w:rFonts w:eastAsiaTheme="minorHAnsi"/>
          <w:kern w:val="2"/>
          <w:lang w:eastAsia="en-US"/>
        </w:rPr>
        <w:footnoteReference w:id="109"/>
      </w:r>
    </w:p>
    <w:p w14:paraId="7DADFBDF"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Saat 15:00’da Mustafa Kemal Paşa, İsmet Paşa ve Genelkurmay Başkanı’nın gelişinin a</w:t>
      </w:r>
      <w:r>
        <w:rPr>
          <w:rFonts w:eastAsiaTheme="minorHAnsi"/>
          <w:kern w:val="2"/>
          <w:lang w:eastAsia="en-US"/>
        </w:rPr>
        <w:t>rdından</w:t>
      </w:r>
      <w:r w:rsidRPr="002931B1">
        <w:rPr>
          <w:rFonts w:eastAsiaTheme="minorHAnsi"/>
          <w:kern w:val="2"/>
          <w:lang w:eastAsia="en-US"/>
        </w:rPr>
        <w:t xml:space="preserve"> yarışın, 15:02’de bir zil sesinin uyarısıyla başlayacağı duyurulmuştur. Mesafesi 1000 metre olan birinci koşuya sekiz adet yerli ve batı menşeili taylar katılmıştır. Özellikle bu ilk koşu sona kalan iki hayvan sayesinde oldukça heyecanlı geçmiştir. Öyle ki, son 20-30 metreye başa baş giren “Kısmet” ve “Çapkın” isimli taylar, hakem heyetinin önünden aynı anda geçmişlerdir. Halk, yarışın berabere bittiğini düşünürken, hakem heyeti kazananın bir burun farkıyla Kısmet olduğunu ilan etmiştir. Böylelikle bu ilk yarışın galibi Zeki Bey’in sahibi olduğu Kısmet olmuştur. Kısmet, 1000 metrelik mesafeyi bir dakika on beş saniyede alarak birinciliğe uzanmış, Osman Bey’in sahibi olduğu Çapkın ikinci, Hüsnü Bey’in sahibi olduğu “Ferhan” tayı yarışta üçüncü gelmiştir. Sırasıyla 400, 75 ve 25’er liralık ödül dağıtılmıştır.</w:t>
      </w:r>
      <w:r w:rsidRPr="002931B1">
        <w:rPr>
          <w:rFonts w:eastAsiaTheme="minorHAnsi"/>
          <w:kern w:val="2"/>
          <w:vertAlign w:val="superscript"/>
          <w:lang w:eastAsia="en-US"/>
        </w:rPr>
        <w:footnoteReference w:id="110"/>
      </w:r>
    </w:p>
    <w:p w14:paraId="16A49ABE"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Yarışmanın ikinci koşusunda mesafe 1800 metredir. Hazırlıklar tamamlandıktan sonra atlar tribün önlerine getirilip halka tanıtılmıştır. Halkın daha önceden aşina olduğu atlar ise yarışmanın mutlak favorileri arasında gösterilmiştir. Dokuz yerli ve Batı menşeili at ve kısraklarının katıldığı ikinci ayakta “Makbul” birinci, “Hadid” ikinci ve “Yavuz” üçüncü gelmiştir. En çok tanınan ve favori at “Maestro” ise geride kalmıştır. Makbul iki dakika dokuz saniyede, Hadid iki dakika on bir saniyede 1800 metre mesafelik parkuru tamamlamıştır. Sırasıyla 500, 175 ve 25’er liralık ödül dağıtılmıştır.</w:t>
      </w:r>
      <w:r w:rsidRPr="002931B1">
        <w:rPr>
          <w:rFonts w:eastAsiaTheme="minorHAnsi"/>
          <w:kern w:val="2"/>
          <w:vertAlign w:val="superscript"/>
          <w:lang w:eastAsia="en-US"/>
        </w:rPr>
        <w:footnoteReference w:id="111"/>
      </w:r>
    </w:p>
    <w:p w14:paraId="43D120E6"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 xml:space="preserve">Daha önce yarış kazanmamış yerli ve Batı menşeili atların katılacağı üçüncü koşu, bu ayağın belirleyici özelliği olmuştur. 1400 metre mesafeli koşuya on beş at katılmıştır. Bir dakika kırk üç saniyede bu mesafeyi kateden “Ferhan” birinci gelerek 300 liralık ödülün sahibi olmuştur. Yarışmanın son koşusu en uzun ve zorlu koşu olmuştur. Üçüncü koşuya nazaran iki katı fazla mesafe dördüncü koşunun heyecanını arttırmıştır. 2800 metrelik parkurda Batı menşeili ve yerli atların katıldığı ayakta, seyircilerin önünden iki kere geçilecek olması halkın heyecanını daha da alevlendirmiştir. Üç dakika otuz dokuz buçuk saniyede mesafeyi kateden </w:t>
      </w:r>
      <w:r w:rsidRPr="002931B1">
        <w:rPr>
          <w:rFonts w:eastAsiaTheme="minorHAnsi"/>
          <w:kern w:val="2"/>
          <w:lang w:eastAsia="en-US"/>
        </w:rPr>
        <w:lastRenderedPageBreak/>
        <w:t>“Yaşadı” yarışmayı birinci tamamlayarak 650 liralık ödülün sahibi olmuştur. Yarışmanın son bulması ile Mustafa Kemal Paşa piste inerek halkı selamlamıştır.</w:t>
      </w:r>
      <w:r w:rsidRPr="002931B1">
        <w:rPr>
          <w:rFonts w:eastAsiaTheme="minorHAnsi"/>
          <w:kern w:val="2"/>
          <w:vertAlign w:val="superscript"/>
          <w:lang w:eastAsia="en-US"/>
        </w:rPr>
        <w:footnoteReference w:id="112"/>
      </w:r>
    </w:p>
    <w:p w14:paraId="48E7E208"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Dönemin, at yarışlarıyla alakalı haber yapan kısıtlı gazeteleri incelendiğinde, bugün 10 Haziran 1927 tarihli ilk Gazi Koşusu’nun öncülünün 3 Haziran koşusu olduğu vurgulanmıştır. Ancak Gazi Koşusu’nun mahiyeti ve özellikleri düşünüldüğünde 3 Haziran yarışlarının bir prova yarışı formunda olduğu görülm</w:t>
      </w:r>
      <w:r>
        <w:rPr>
          <w:rFonts w:eastAsiaTheme="minorHAnsi"/>
          <w:kern w:val="2"/>
          <w:lang w:eastAsia="en-US"/>
        </w:rPr>
        <w:t>ektedir</w:t>
      </w:r>
      <w:r w:rsidRPr="002931B1">
        <w:rPr>
          <w:rFonts w:eastAsiaTheme="minorHAnsi"/>
          <w:kern w:val="2"/>
          <w:lang w:eastAsia="en-US"/>
        </w:rPr>
        <w:t xml:space="preserve">. Yukarıda değinildiği üzere “Hakimiyet-i Milliye”de geçen ifadeler dışında, “Açık Söz” gazetesi de, 10 Haziran’da gerçekleştirilen ilk Gazi Koşusu’na dair </w:t>
      </w:r>
      <w:r>
        <w:rPr>
          <w:rFonts w:eastAsiaTheme="minorHAnsi"/>
          <w:kern w:val="2"/>
          <w:lang w:eastAsia="en-US"/>
        </w:rPr>
        <w:t>olarak</w:t>
      </w:r>
      <w:r w:rsidRPr="002931B1">
        <w:rPr>
          <w:rFonts w:eastAsiaTheme="minorHAnsi"/>
          <w:kern w:val="2"/>
          <w:lang w:eastAsia="en-US"/>
        </w:rPr>
        <w:t xml:space="preserve"> “</w:t>
      </w:r>
      <w:r w:rsidRPr="002931B1">
        <w:rPr>
          <w:rFonts w:eastAsiaTheme="minorHAnsi"/>
          <w:i/>
          <w:iCs/>
          <w:kern w:val="2"/>
          <w:lang w:eastAsia="en-US"/>
        </w:rPr>
        <w:t>Ankara’da At Yarışları</w:t>
      </w:r>
      <w:r w:rsidRPr="002931B1">
        <w:rPr>
          <w:rFonts w:eastAsiaTheme="minorHAnsi"/>
          <w:kern w:val="2"/>
          <w:lang w:eastAsia="en-US"/>
        </w:rPr>
        <w:t>” başlıklı haberinde, “</w:t>
      </w:r>
      <w:r w:rsidRPr="002931B1">
        <w:rPr>
          <w:rFonts w:eastAsiaTheme="minorHAnsi"/>
          <w:i/>
          <w:iCs/>
          <w:kern w:val="2"/>
          <w:lang w:eastAsia="en-US"/>
        </w:rPr>
        <w:t>Ankara’da ikinci büyük at yarışları yapılmış Reis-i Cumhur hazretleriyle Başvekil Paşa ve Vekiller ve Mebuslar büyük bir kalabalık koşuyu temaşa eylemiştir.</w:t>
      </w:r>
      <w:r w:rsidRPr="002931B1">
        <w:rPr>
          <w:rFonts w:eastAsiaTheme="minorHAnsi"/>
          <w:kern w:val="2"/>
          <w:lang w:eastAsia="en-US"/>
        </w:rPr>
        <w:t>” ifadelerine yer vermiştir.</w:t>
      </w:r>
      <w:r w:rsidRPr="002931B1">
        <w:rPr>
          <w:rFonts w:eastAsiaTheme="minorHAnsi"/>
          <w:kern w:val="2"/>
          <w:vertAlign w:val="superscript"/>
          <w:lang w:eastAsia="en-US"/>
        </w:rPr>
        <w:footnoteReference w:id="113"/>
      </w:r>
      <w:r w:rsidRPr="002931B1">
        <w:rPr>
          <w:rFonts w:eastAsiaTheme="minorHAnsi"/>
          <w:kern w:val="2"/>
          <w:lang w:eastAsia="en-US"/>
        </w:rPr>
        <w:t xml:space="preserve"> Buradan anlaşılacağı üzere koşuya verilen “Gazi” ismi yurt çapında henüz tanıtılmamıştır. Nitekim, ilk Gazi Koşusu ifadesi 14 Haziran 1927 tarihli “Hakimiyet-i Milliye” gazetesinde geçmektedir.</w:t>
      </w:r>
      <w:r w:rsidRPr="002931B1">
        <w:rPr>
          <w:rFonts w:eastAsiaTheme="minorHAnsi"/>
          <w:kern w:val="2"/>
          <w:vertAlign w:val="superscript"/>
          <w:lang w:eastAsia="en-US"/>
        </w:rPr>
        <w:footnoteReference w:id="114"/>
      </w:r>
      <w:r w:rsidRPr="002931B1">
        <w:rPr>
          <w:rFonts w:eastAsiaTheme="minorHAnsi"/>
          <w:kern w:val="2"/>
          <w:lang w:eastAsia="en-US"/>
        </w:rPr>
        <w:t xml:space="preserve"> Ayrıca dönemin diğer basın organlarının başat olanları hariç yarışlara yer verilmediği görülmüştür.</w:t>
      </w:r>
    </w:p>
    <w:p w14:paraId="02D73BE1"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1927 yılında böyle bir koşunun üstesinden gelebilecek at sayısı yediyi geçmemiştir. Bunlardan koşuya en elverişli olanları ise sadece dört tanesidir. “Derby” formatında bir koşu için üç ve yukarı yaşlı safkan İngiliz atlarından; Hacıbekirzade Ali Muhiddin Bey’in sahibi olduğu “Neriman”, İsmet Paşa’nın sahibi olduğu “Fama”, İstanbul Aygır Deposundan getirtilen “Baratome”</w:t>
      </w:r>
      <w:r w:rsidRPr="002931B1">
        <w:rPr>
          <w:rFonts w:eastAsiaTheme="minorHAnsi"/>
          <w:kern w:val="2"/>
          <w:vertAlign w:val="superscript"/>
          <w:lang w:eastAsia="en-US"/>
        </w:rPr>
        <w:footnoteReference w:id="115"/>
      </w:r>
      <w:r w:rsidRPr="002931B1">
        <w:rPr>
          <w:rFonts w:eastAsiaTheme="minorHAnsi"/>
          <w:kern w:val="2"/>
          <w:lang w:eastAsia="en-US"/>
        </w:rPr>
        <w:t xml:space="preserve"> ve Dr. Seferof’un sahibi olduğu Bollandist Gazi Koşusu’na katılmıştır. Fa</w:t>
      </w:r>
      <w:r>
        <w:rPr>
          <w:rFonts w:eastAsiaTheme="minorHAnsi"/>
          <w:kern w:val="2"/>
          <w:lang w:eastAsia="en-US"/>
        </w:rPr>
        <w:t>t</w:t>
      </w:r>
      <w:r w:rsidRPr="002931B1">
        <w:rPr>
          <w:rFonts w:eastAsiaTheme="minorHAnsi"/>
          <w:kern w:val="2"/>
          <w:lang w:eastAsia="en-US"/>
        </w:rPr>
        <w:t>ma hariç diğer atlar çeşitli vasıtalarla Ankara’ya getirilmiştir.</w:t>
      </w:r>
      <w:r>
        <w:rPr>
          <w:rFonts w:eastAsiaTheme="minorHAnsi"/>
          <w:kern w:val="2"/>
          <w:lang w:eastAsia="en-US"/>
        </w:rPr>
        <w:t xml:space="preserve"> Trenle getirilen atlar, davul zurnalarla istasyonda karşılanmıştır.</w:t>
      </w:r>
      <w:r w:rsidRPr="002931B1">
        <w:rPr>
          <w:rFonts w:eastAsiaTheme="minorHAnsi"/>
          <w:kern w:val="2"/>
          <w:lang w:eastAsia="en-US"/>
        </w:rPr>
        <w:t xml:space="preserve"> İlk Türk derbisinin ikramiyesi 2000 lira olarak belirlenmiştir.</w:t>
      </w:r>
      <w:r w:rsidRPr="002931B1">
        <w:rPr>
          <w:rFonts w:eastAsiaTheme="minorHAnsi"/>
          <w:kern w:val="2"/>
          <w:vertAlign w:val="superscript"/>
          <w:lang w:eastAsia="en-US"/>
        </w:rPr>
        <w:footnoteReference w:id="116"/>
      </w:r>
    </w:p>
    <w:p w14:paraId="1620DA97" w14:textId="77777777"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 xml:space="preserve">10 Haziran günü büyük koşularda bayramın birinci günü olması sebebiyle fazla kişi beklenmemiştir. Ancak beklenenin aksine yarışlara ilgi büyük olmuş, Mebuslar, </w:t>
      </w:r>
      <w:r>
        <w:rPr>
          <w:rFonts w:eastAsiaTheme="minorHAnsi"/>
          <w:kern w:val="2"/>
          <w:lang w:eastAsia="en-US"/>
        </w:rPr>
        <w:t>Elçiler</w:t>
      </w:r>
      <w:r w:rsidRPr="002931B1">
        <w:rPr>
          <w:rFonts w:eastAsiaTheme="minorHAnsi"/>
          <w:kern w:val="2"/>
          <w:lang w:eastAsia="en-US"/>
        </w:rPr>
        <w:t xml:space="preserve"> şehirde bulunan yabancı girişimciler</w:t>
      </w:r>
      <w:r>
        <w:rPr>
          <w:rFonts w:eastAsiaTheme="minorHAnsi"/>
          <w:kern w:val="2"/>
          <w:lang w:eastAsia="en-US"/>
        </w:rPr>
        <w:t>,</w:t>
      </w:r>
      <w:r w:rsidRPr="002931B1">
        <w:rPr>
          <w:rFonts w:eastAsiaTheme="minorHAnsi"/>
          <w:kern w:val="2"/>
          <w:lang w:eastAsia="en-US"/>
        </w:rPr>
        <w:t xml:space="preserve"> asker</w:t>
      </w:r>
      <w:r>
        <w:rPr>
          <w:rFonts w:eastAsiaTheme="minorHAnsi"/>
          <w:kern w:val="2"/>
          <w:lang w:eastAsia="en-US"/>
        </w:rPr>
        <w:t>î</w:t>
      </w:r>
      <w:r w:rsidRPr="002931B1">
        <w:rPr>
          <w:rFonts w:eastAsiaTheme="minorHAnsi"/>
          <w:kern w:val="2"/>
          <w:lang w:eastAsia="en-US"/>
        </w:rPr>
        <w:t xml:space="preserve"> ve mülkiye</w:t>
      </w:r>
      <w:r>
        <w:rPr>
          <w:rFonts w:eastAsiaTheme="minorHAnsi"/>
          <w:kern w:val="2"/>
          <w:lang w:eastAsia="en-US"/>
        </w:rPr>
        <w:t>li</w:t>
      </w:r>
      <w:r w:rsidRPr="002931B1">
        <w:rPr>
          <w:rFonts w:eastAsiaTheme="minorHAnsi"/>
          <w:kern w:val="2"/>
          <w:lang w:eastAsia="en-US"/>
        </w:rPr>
        <w:t xml:space="preserve"> birçok kişi yarışları izlemeye gelmiştir. Halkın bir kısmı otomobilleriyle, bir kısmı otobüslerle yarış mahalli olan Tayyare Meydanına ulaşmışlardır. Yarışın başlayacağı saat 15.00’dan beş dakika önce Cumhurbaşkanı Gazi Mustafa Kemal Paşa alana gelmiş, bir askeri mızıka geçit resminde bulunmuştur. Gazi Paşanın kısa bir konuşmasının ardından koşu zili çalmıştır. Bununla beraber yarışın birinci koşusuna katılacak olan yerli ve Batı menşeili taylar piste çıkmışlardır. 1200 metre mesafelik koşuyu, bir önceki </w:t>
      </w:r>
      <w:r w:rsidRPr="002931B1">
        <w:rPr>
          <w:rFonts w:eastAsiaTheme="minorHAnsi"/>
          <w:kern w:val="2"/>
          <w:lang w:eastAsia="en-US"/>
        </w:rPr>
        <w:lastRenderedPageBreak/>
        <w:t>yarışın parlayan tayı, “Kısmet” kazanmıştır. İzmirli Zeki Bey’in sahibi olduğu tayın binicisi ise Yaşar Efendi isimli biri olmuştur. Yine bir önceki yarışlardan tanınan “Çapkın” ise ikinci gelmiştir.</w:t>
      </w:r>
      <w:r w:rsidRPr="002931B1">
        <w:rPr>
          <w:rFonts w:eastAsiaTheme="minorHAnsi"/>
          <w:kern w:val="2"/>
          <w:vertAlign w:val="superscript"/>
          <w:lang w:eastAsia="en-US"/>
        </w:rPr>
        <w:footnoteReference w:id="117"/>
      </w:r>
    </w:p>
    <w:p w14:paraId="056EA103" w14:textId="7AD5E926"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10 Haziran yarışlarının ikinci koşusu, uluslararası statüye sahip olan “Gazi Koşusu”ndan oluşmuştur. Özellikle heyecanı yüksek olması beklenen bu yarışlar için gerekli hazırlıklar titizlikle tamamlanmıştır. İngiliz at ve kısraklarına mahsus bu özel yarış, ilk tecrübesini 2000 metrede ve</w:t>
      </w:r>
      <w:r>
        <w:rPr>
          <w:rFonts w:eastAsiaTheme="minorHAnsi"/>
          <w:kern w:val="2"/>
          <w:lang w:eastAsia="en-US"/>
        </w:rPr>
        <w:t>rmiştir</w:t>
      </w:r>
      <w:r w:rsidRPr="002931B1">
        <w:rPr>
          <w:rFonts w:eastAsiaTheme="minorHAnsi"/>
          <w:kern w:val="2"/>
          <w:lang w:eastAsia="en-US"/>
        </w:rPr>
        <w:t>. Belirlenen 2000 liralık ikramiyenin 1700 lirası birincinin, 200 lirası ikincinin ve 100 lirası üçüncünün olacaktır. Gazi Koşusu’nda verilen bahisler göz önüne alındığında İsmet Paşa’nın “Fama”sı favori durumdadır. Yarış başladığında favori durumda olan Fama, en arka sırada yer almış, en önde ise “Neriman” koşmaktaydı. Yarış adeta bu iki at arasındaki rekabet etrafında dönmekteydi. Neriman’ın binicisi İhsan (Atçı), Fama’nın binicisi ise Arkady Efendiydi. İhsan Bey, Neriman ile yarışı sonuna kadar ilk sırada bitirmişse de Fama, bin metre sonunda üçüncülüğü, beş yüz metre sonra ikinciliği almıştı. Sonradan hız kazanan Fama, son düzlükte Neriman’a yetişmiş ancak yarışı İhsan Bey ile Neriman kazanmıştır. Fama’nın gösterdiği bu mücadele beğeni toplamış, Gazi Koşusu’nun heyecanı daha da artmıştır.</w:t>
      </w:r>
      <w:r w:rsidRPr="002931B1">
        <w:rPr>
          <w:rFonts w:eastAsiaTheme="minorHAnsi"/>
          <w:kern w:val="2"/>
          <w:vertAlign w:val="superscript"/>
          <w:lang w:eastAsia="en-US"/>
        </w:rPr>
        <w:footnoteReference w:id="118"/>
      </w:r>
      <w:r w:rsidRPr="002931B1">
        <w:rPr>
          <w:rFonts w:eastAsiaTheme="minorHAnsi"/>
          <w:kern w:val="2"/>
          <w:lang w:eastAsia="en-US"/>
        </w:rPr>
        <w:t xml:space="preserve"> Neriman’ın iki dakika on üç saniyede ve Fama’nın iki dakika on beş saniyede tamamladığı parkuru Baratome üçüncü, Bollandist dördüncü tamamlamıştır. Yarışın bahis kısmında plaseler</w:t>
      </w:r>
      <w:r w:rsidR="004449EC">
        <w:rPr>
          <w:rFonts w:eastAsiaTheme="minorHAnsi"/>
          <w:kern w:val="2"/>
          <w:lang w:eastAsia="en-US"/>
        </w:rPr>
        <w:t>e</w:t>
      </w:r>
      <w:r w:rsidRPr="002931B1">
        <w:rPr>
          <w:rFonts w:eastAsiaTheme="minorHAnsi"/>
          <w:kern w:val="2"/>
          <w:lang w:eastAsia="en-US"/>
        </w:rPr>
        <w:t xml:space="preserve"> bakıldığında Neriman’ın birinciliği 190 kuruş kazanç sağlamıştır.</w:t>
      </w:r>
      <w:r w:rsidRPr="002931B1">
        <w:rPr>
          <w:rFonts w:eastAsiaTheme="minorHAnsi"/>
          <w:kern w:val="2"/>
          <w:vertAlign w:val="superscript"/>
          <w:lang w:eastAsia="en-US"/>
        </w:rPr>
        <w:footnoteReference w:id="119"/>
      </w:r>
    </w:p>
    <w:p w14:paraId="0023A585" w14:textId="0689FEE4" w:rsidR="007245B2" w:rsidRPr="002931B1" w:rsidRDefault="007245B2" w:rsidP="007245B2">
      <w:pPr>
        <w:spacing w:after="160" w:line="360" w:lineRule="auto"/>
        <w:ind w:firstLine="708"/>
        <w:jc w:val="both"/>
        <w:rPr>
          <w:rFonts w:eastAsiaTheme="minorHAnsi"/>
          <w:kern w:val="2"/>
          <w:lang w:eastAsia="en-US"/>
        </w:rPr>
      </w:pPr>
      <w:r w:rsidRPr="002931B1">
        <w:rPr>
          <w:rFonts w:eastAsiaTheme="minorHAnsi"/>
          <w:kern w:val="2"/>
          <w:lang w:eastAsia="en-US"/>
        </w:rPr>
        <w:t>İlk Gazi Koşusu’na dair “Cumhuriyet” gazetesinin özel bir haberi bulunmaktadır. “Ankara fotoğraf muhabirimizin resimlerinden” alt notuyla koşuları takip eden Mustafa Kemal Paşa’nın bir fotoğrafı paylaşılmış, ardından gazetenin Ankara muhabiri Cemil Münir Bey’in koşuyla alakalı telgrafına yer verilmiştir. Yayınlanan telgraf, haber ve hatırat niteliği taşıması sebebiyle mühim bir husus teşkil etmektedir. Çünkü konuyla alakalı az sayıdaki haberlerden biridir. Cemil Münir Bey’in ifadeleri şöyledir:</w:t>
      </w:r>
    </w:p>
    <w:p w14:paraId="72917FFB" w14:textId="77777777" w:rsidR="007245B2" w:rsidRPr="002931B1" w:rsidRDefault="007245B2" w:rsidP="007245B2">
      <w:pPr>
        <w:spacing w:after="160" w:line="360" w:lineRule="auto"/>
        <w:ind w:left="708"/>
        <w:jc w:val="both"/>
        <w:rPr>
          <w:rFonts w:eastAsiaTheme="minorHAnsi"/>
          <w:kern w:val="2"/>
          <w:lang w:eastAsia="en-US"/>
        </w:rPr>
      </w:pPr>
      <w:r w:rsidRPr="002931B1">
        <w:rPr>
          <w:rFonts w:eastAsiaTheme="minorHAnsi"/>
          <w:kern w:val="2"/>
          <w:lang w:eastAsia="en-US"/>
        </w:rPr>
        <w:t xml:space="preserve">“İkinci koşu günümüz yine pek parlak oldu. Geçen günde söylediğim veçhile Gazi Paşa’nın huzuru, bittabi milleti bulundukları yere celbeder. Bayram olmasına, futbol maçı icra edileceği ilân edilmesine rağmen koşu yeri yine dehşetli kalabalık idi. Büyük müncî (kurtarıcı), koşu mahallini teşrif etti. Paşa çok neşeli idi. Kısrağının, rakiblerini (binici) geçebileceğini pek de ümit etmeyen İsmet Paşa tribüne geldiği zaman ayağa </w:t>
      </w:r>
      <w:r w:rsidRPr="002931B1">
        <w:rPr>
          <w:rFonts w:eastAsiaTheme="minorHAnsi"/>
          <w:kern w:val="2"/>
          <w:lang w:eastAsia="en-US"/>
        </w:rPr>
        <w:lastRenderedPageBreak/>
        <w:t>kalkan haziruna kendisine has olan nezaketle ve “Aman rica ederim” kelimelerini ifade eden etvarla oturmalarını elleriyle ... rica ediyordu. İnzibatın ne kadar güzel temin edildiğini geçen hafta söylemiştim. Kendilerine bu sütunda haklarını verdiğim için gerek Muhafız Kıtaatı kumandanı Hakkı Bey, gerekse Polis Müdiri Dilaver Bey bana adeta çattılar!... Hüsnü Bey o kadar iyi işledi ki; altı at koşan bir koşuda üç plase at parası verdi. Üçüncü olan atın plase parasını alanların sevincini tasavvur ediniz... Akif Bey’in meşhur jokeyi Arcady söyleye söyleye hakikaten meşhur oldu. Nitekim bugün İsmet Paşa’nın kısrağına çok iyi bindi. Anlayanlar diyorlar ki; bu kısrak, bundan iki ay evvel Akif Bey’in meşhur Çerkezine teslim edilmiş olsa idi, koşuyu topal bitirmeden Neriman’ı bal gibi vururdu. Gazi Koşusu tesmiye edilen ve halis-i dem İngiliz atlarına tahsis edilen koşuya yukarıda söylediğim veçhile; sevimli ve müthiş bir at meraklısı olan Başvekilimiz İsmet Paş’nınFama’sı ile Şekerci Hacıbekirzade Ali Bey’in Neriman’ı İstanbul Vilayetinden ne için buraya kadar göndermek zahmetini ihtiyar ettiği anlaşılmayan Baratome nam aygırı ve Bollandist isimli zavallı bir t iştirak etti. Netice söylemiş olduğum veçhile, Fama’nın idmansızlığı yüzünden Neriman topal düştüğü hâlde koşuyu hanım hanım kazandı. Beyaz saçlarına rağmen ihtiyarlık bilmeyen ve istemeyen süvarisi İhsan Bey’i tebrik etmek kadirşinaslıktır.”</w:t>
      </w:r>
      <w:r>
        <w:rPr>
          <w:rStyle w:val="DipnotBavurusu"/>
          <w:rFonts w:eastAsiaTheme="minorHAnsi"/>
          <w:kern w:val="2"/>
          <w:lang w:eastAsia="en-US"/>
        </w:rPr>
        <w:footnoteReference w:id="120"/>
      </w:r>
    </w:p>
    <w:p w14:paraId="52E7C7E1" w14:textId="77777777" w:rsidR="007245B2" w:rsidRDefault="007245B2" w:rsidP="007245B2">
      <w:pPr>
        <w:spacing w:after="480" w:line="360" w:lineRule="auto"/>
        <w:ind w:firstLine="708"/>
        <w:jc w:val="both"/>
        <w:rPr>
          <w:rFonts w:eastAsiaTheme="minorHAnsi"/>
          <w:kern w:val="2"/>
          <w:lang w:eastAsia="en-US"/>
        </w:rPr>
      </w:pPr>
      <w:r w:rsidRPr="002931B1">
        <w:rPr>
          <w:rFonts w:eastAsiaTheme="minorHAnsi"/>
          <w:kern w:val="2"/>
          <w:lang w:eastAsia="en-US"/>
        </w:rPr>
        <w:t>10 Haziran İlkbahar at yarışlarının üçüncü koşusu, beş yüz liradan fazla ödül kazanmamış Batı menşeili ve yerli at ve kısraklarına mahsustur. Yarışın mesafesi 1800 metre, dağıtılacak toplam ikramiye 700 liraydı. 550 lira birinciye, 100 lira ikinciye ve 50 lira da üçüncü verilmesi kararlaştırılmıştır. Toplamda on atın katıldığı bu yarışta favori “Ferhan” isimli attı. Ancak, yarışmayı iki dakika on dört saniyede Yüzbaşı Fikret Bey’in “Makbul” isimli atı birinci tamamlamıştır. İzmirli Ali ve Tevfik Beylerin atı “Geyik” ise bir saniye geriden gelerek ikinci olmuştur.</w:t>
      </w:r>
      <w:r w:rsidRPr="002931B1">
        <w:rPr>
          <w:rFonts w:eastAsiaTheme="minorHAnsi"/>
          <w:kern w:val="2"/>
          <w:vertAlign w:val="superscript"/>
          <w:lang w:eastAsia="en-US"/>
        </w:rPr>
        <w:footnoteReference w:id="121"/>
      </w:r>
      <w:r w:rsidRPr="002931B1">
        <w:rPr>
          <w:rFonts w:eastAsiaTheme="minorHAnsi"/>
          <w:kern w:val="2"/>
          <w:lang w:eastAsia="en-US"/>
        </w:rPr>
        <w:t xml:space="preserve"> Dördüncü ve son koşuda yine yoğun bir çekişme meydana gelmiştir. Altı hayvanın yarıştığı bu son koşu yine Batı menşeili ve yerli at ve kısraklardan oluşmuştur. Yarışın en heyecan verici ismi olan “Fındık” isimli kısrak son düzlükte geride kalmıştır. Yarışı heyecanlı kılan diğer husus da parkurun 3000 metre koşulması olmuştur. Toplamda 1000 lira ikramiye dağıtılan koşuyu üç dakika elli üç saniyede parkuru tamamlayan “Yaşadı” kazanmıştır.</w:t>
      </w:r>
      <w:r w:rsidRPr="002931B1">
        <w:rPr>
          <w:rFonts w:eastAsiaTheme="minorHAnsi"/>
          <w:kern w:val="2"/>
          <w:vertAlign w:val="superscript"/>
          <w:lang w:eastAsia="en-US"/>
        </w:rPr>
        <w:footnoteReference w:id="122"/>
      </w:r>
      <w:r w:rsidRPr="002931B1">
        <w:rPr>
          <w:rFonts w:eastAsiaTheme="minorHAnsi"/>
          <w:kern w:val="2"/>
          <w:lang w:eastAsia="en-US"/>
        </w:rPr>
        <w:t xml:space="preserve"> Böylelikle ikinci koşusu Gazi Koşusu olan 10 Haziran yarışları başta Mustafa Kemal Paşa </w:t>
      </w:r>
      <w:r w:rsidRPr="002931B1">
        <w:rPr>
          <w:rFonts w:eastAsiaTheme="minorHAnsi"/>
          <w:kern w:val="2"/>
          <w:lang w:eastAsia="en-US"/>
        </w:rPr>
        <w:lastRenderedPageBreak/>
        <w:t>olmak üzere devlet ricalinin ve halkın büyük beğenisini toplamıştır. İlkbahar at yarışlarının günümüze gelene kadarki tek düzenli koşusu olan Gazi Koşusu böyle başlamıştır.</w:t>
      </w:r>
    </w:p>
    <w:p w14:paraId="1BFB9339" w14:textId="77777777" w:rsidR="003F3493" w:rsidRDefault="003F3493" w:rsidP="003F3493">
      <w:pPr>
        <w:spacing w:after="480" w:line="360" w:lineRule="auto"/>
        <w:jc w:val="both"/>
        <w:rPr>
          <w:b/>
          <w:bCs/>
          <w:sz w:val="28"/>
          <w:szCs w:val="28"/>
        </w:rPr>
      </w:pPr>
      <w:r w:rsidRPr="00FC7ECB">
        <w:rPr>
          <w:b/>
          <w:bCs/>
          <w:sz w:val="28"/>
          <w:szCs w:val="28"/>
        </w:rPr>
        <w:t>SONUÇ</w:t>
      </w:r>
    </w:p>
    <w:p w14:paraId="1D4BAB54" w14:textId="77777777" w:rsidR="003F3493" w:rsidRDefault="003F3493" w:rsidP="003F3493">
      <w:pPr>
        <w:spacing w:before="120" w:after="120" w:line="360" w:lineRule="auto"/>
        <w:ind w:firstLine="708"/>
        <w:jc w:val="both"/>
      </w:pPr>
      <w:r>
        <w:t>Orta Asya Türk tarihinin içerisinde ayrılmaz bir parça olan ve Bozkır kültürünün yegâne unsuru olan atlar, Türklerin yaşamında merkez konumundadır. İbrahim Kafesoğlu’nun aktardığı tarihçi görüşlerinde atı ilk ehlileştirenin Türkler olduğu iddiası oldukça önemlidir. Türkler atlarını savaş alanında etkili bir silah arkadaşı olarak görmüşlerdir. Atlardan elde ettikleri deriyi giyimlerinde, sütü ve eti besinlerinde kullanmışlardır. Diğer ülkelerle diplomatik görüşmelerde en alımlı ve cins atlarını kıymetli hediyeler olarak sunmuşlardır. Atların çok fonksiyonel bir şekilde Türklerin hayatlarında yer alması, düğün ve ölüm gibi hayatın en önemli olgularındaki ritüellerde de görmekteyiz. Bununla beraber at yarışları eğlence öğesi olarak belirmiştir.</w:t>
      </w:r>
    </w:p>
    <w:p w14:paraId="7AF88323" w14:textId="77777777" w:rsidR="003F3493" w:rsidRDefault="003F3493" w:rsidP="003F3493">
      <w:pPr>
        <w:spacing w:before="120" w:after="120" w:line="360" w:lineRule="auto"/>
        <w:ind w:firstLine="708"/>
        <w:jc w:val="both"/>
      </w:pPr>
      <w:r>
        <w:t xml:space="preserve">At yarışlarından hareketle bu eğlencenin insanlık tarihindeki birçok medeniyette yer aldığı da bilinmektedir. Antik Yunan, Roma ve Doğu Roma (Bizans) dönemlerinde halka açık at yarışları ve bu yarışların kolaylıkla takip edilebilmesi için hipodromlar inşa edilmiştir. Türk tarihinin Selçuklu ve Osmanlı dönemlerinde de atçılık ilgisi süre gelmiştir. 19. Yüzyılın ikinci yarısından itibaren İzmir’den başlayarak Osmanlı Devleti’nde sirayet eden at yarışları ile ilgili bu çalışmanın literatür tarama sürecinde birçok yayın tespit edilmiştir. Türk kültüründe atçılık ve atlar ile ilgili yayınların çokluğu göze çarpmakla beraber Osmanlı’dan cumhuriyete geçişte at yarışlarını inceleyen lisans üstü tezler bulunmaktadır. Türkiye Cumhuriyeti Devleti’nde yapılan at yarışları ile ilgili ise Ozan Torun’un atıflarda künyesi tam olarak verilen doktora teziyle bu tezin kitaplaştırılmış hali olan “Son Ayakta Kim Geldi? Türkiye’de At Yarışlarının Tarihi” isimli eseri başat kaynaktır. Reşat Köstem’in akademik bir çizgide olmamakla beraber hazırladığı “Gazi Koşusu’nun 90. Yılı” prestij kitabı, detayları barındırmamakta, yarışları belli birkaç gazete haberlerinden derleyerek sunmaktadır. Bu sebeple araştırma sırasında Köstüm’ün eseri sadece aynı gazete arşivinden elde edilen nüshalar sonucunda o kaynağında görüldüğünü vurgulamak ve olası bir intihale sebebiyet verilmemek için konulmuştur. </w:t>
      </w:r>
    </w:p>
    <w:p w14:paraId="2ACBDCD0" w14:textId="68397195" w:rsidR="003F3493" w:rsidRDefault="003F3493" w:rsidP="003F3493">
      <w:pPr>
        <w:spacing w:before="120" w:after="120" w:line="360" w:lineRule="auto"/>
        <w:ind w:firstLine="708"/>
        <w:jc w:val="both"/>
      </w:pPr>
      <w:r>
        <w:t xml:space="preserve">Türk at yarışları organizasyonları arasında en prestijli ve saygın konumda olan Gazi Koşusu’nun temeli Millî Mücadele döneminde Ankara’da düzenlenen at yarışlarına dayanmaktadır. Bu yarışlarla Atatürk bizzat ilgilenmiştir. Çalışmada vurgulandığı gibi Ankara’da Atatürk’ün hazırlattığı bu yarışlar, sosyal hayatta moral ve yeni bir cemiyetin </w:t>
      </w:r>
      <w:r>
        <w:lastRenderedPageBreak/>
        <w:t xml:space="preserve">oluşmasında rol oynamıştır. 1927 yılından itibaren henüz soyadı kanunundan önce basında ve kamuoyunda Atatürk’ün sık kullanılan unvanı olan Gazi adını alan koşu, haziran ayının ikinci pazarı yapılan koşuların üçüncü ayağı olup ana programdan ayrı bir koşu olarak geçilmektedir. Gazi Koşusu sadece üç yaş ve altı İngiliz safkan taylarının katılımına açık bir yarışmadır. </w:t>
      </w:r>
    </w:p>
    <w:p w14:paraId="40781C5D" w14:textId="5AE4F3D3" w:rsidR="003F3493" w:rsidRDefault="003F3493" w:rsidP="003F3493">
      <w:pPr>
        <w:spacing w:before="120" w:after="120" w:line="360" w:lineRule="auto"/>
        <w:ind w:firstLine="708"/>
        <w:jc w:val="both"/>
      </w:pPr>
      <w:r>
        <w:t>Cumhuriyet’in kuruluşunu takiben teşkil edilen kurum kuruluşlara bakıldığında -özellikle cemiyet bazında olanlar- halkı bir arada tutmak, devlet ile halkın daha yakın münasebette bulunarak yekvücut olmasının sağlandığı görülmektedir. Bunun en önemli örneği olarak Gazi Koşusu tertip edilmiştir. Süreç içerisinde Atatürk’ün hedeflediği modern Türk toplumu ve kadını imajının koşunun düzenlendiği günlerde görmek hayli mümkün olmuştur. Tek bir gazetenin senelerce detayları vermiş olması da, hususun hassasiyetini ortaya koymaktadır. Buradan çeşitli spekülasyonların önüne geçilmek istenmesi düşünülebilir. Atatürk ve yönetimi tarihsel bağı da düşünerek Türk toplumunun modernleşmesindeki en önemli ayaklardan birinin Gazi Koşusu olduğunu düşünmüştür. Bu durum gerekli yatırımlardan görülmektedir. 1923 yılında Cumhuriyet’in henüz kurulmuş olması, devletin ve milletin içinde bulunduğu durum göz önüne alındığında, yarışçılığa olan ilginin arttırılması hedeflenmiştir. Farklı dönemlerde haralara yapılan farklı yatırımlar bu durumun göstergesidir. Macaristan ve İngiltere gibi at yarışçılığının başat memleketlerinden getirilen çalıştırıcılar, iş bilir kişilerle gelişimi desteklemiştir. Nitekim, 10 yıllık savaşlar dizisinin ardından kurulan yeni rejimin böylesine atılımları, toplumun modernleşmesinin yolunun sosyal hayattan geçtiğinin idrak ettiğini gösterir durumdadır. Gazi Koşusu ise sosyalleşerek modernleşmenin en önemli dayanağıdır. Böyle durumlarda özellikle bakılması gereken güçlü bir desteğin sağlanıp sağlanmadığıdır. Bu destek gerek siyasi otorite gerekse ekonomik destektir. Atatürk’ün himayelerinde bir kararnameyle yarışların tertibi güçlü bir desteğin olduğunu gösterir. Gazi Koşusu’nun ödüllerinin ise diğer yarışlardan fazla olması ekonomik desteği gözler önüne sermektedir</w:t>
      </w:r>
    </w:p>
    <w:p w14:paraId="6F8634B1" w14:textId="77777777" w:rsidR="00CC4A89" w:rsidRDefault="00CC4A89" w:rsidP="004449EC">
      <w:pPr>
        <w:spacing w:before="120" w:after="120" w:line="360" w:lineRule="auto"/>
        <w:jc w:val="both"/>
      </w:pPr>
    </w:p>
    <w:p w14:paraId="6DE371F8" w14:textId="77777777" w:rsidR="004449EC" w:rsidRDefault="004449EC" w:rsidP="004449EC">
      <w:pPr>
        <w:spacing w:before="120" w:after="120" w:line="360" w:lineRule="auto"/>
        <w:jc w:val="both"/>
      </w:pPr>
    </w:p>
    <w:p w14:paraId="74BDD855" w14:textId="77777777" w:rsidR="00AD7E32" w:rsidRDefault="00AD7E32" w:rsidP="004449EC">
      <w:pPr>
        <w:spacing w:before="120" w:after="120" w:line="360" w:lineRule="auto"/>
        <w:jc w:val="both"/>
      </w:pPr>
    </w:p>
    <w:p w14:paraId="3E8B3D8D" w14:textId="77777777" w:rsidR="00AD7E32" w:rsidRDefault="00AD7E32" w:rsidP="004449EC">
      <w:pPr>
        <w:spacing w:before="120" w:after="120" w:line="360" w:lineRule="auto"/>
        <w:jc w:val="both"/>
      </w:pPr>
    </w:p>
    <w:p w14:paraId="68F48ECA" w14:textId="77777777" w:rsidR="00AD7E32" w:rsidRDefault="00AD7E32" w:rsidP="004449EC">
      <w:pPr>
        <w:spacing w:before="120" w:after="120" w:line="360" w:lineRule="auto"/>
        <w:jc w:val="both"/>
      </w:pPr>
    </w:p>
    <w:p w14:paraId="4904C86E" w14:textId="77777777" w:rsidR="00AD7E32" w:rsidRDefault="00AD7E32" w:rsidP="004449EC">
      <w:pPr>
        <w:spacing w:before="120" w:after="120" w:line="360" w:lineRule="auto"/>
        <w:jc w:val="both"/>
      </w:pPr>
    </w:p>
    <w:p w14:paraId="271817DC" w14:textId="089A619D" w:rsidR="0094691F" w:rsidRDefault="0094691F" w:rsidP="0094691F">
      <w:pPr>
        <w:spacing w:before="120" w:after="120" w:line="360" w:lineRule="auto"/>
        <w:ind w:firstLine="708"/>
        <w:jc w:val="both"/>
        <w:rPr>
          <w:b/>
          <w:bCs/>
        </w:rPr>
      </w:pPr>
      <w:r>
        <w:rPr>
          <w:b/>
          <w:bCs/>
        </w:rPr>
        <w:lastRenderedPageBreak/>
        <w:t>EKLER</w:t>
      </w:r>
    </w:p>
    <w:p w14:paraId="60481C42" w14:textId="61790E8F" w:rsidR="0094691F" w:rsidRPr="0094691F" w:rsidRDefault="0094691F" w:rsidP="0094691F">
      <w:pPr>
        <w:spacing w:before="120" w:after="120" w:line="360" w:lineRule="auto"/>
        <w:ind w:firstLine="708"/>
        <w:jc w:val="both"/>
      </w:pPr>
      <w:r w:rsidRPr="0094691F">
        <w:rPr>
          <w:b/>
          <w:bCs/>
        </w:rPr>
        <w:t>Ek</w:t>
      </w:r>
      <w:r w:rsidR="00AD7E32">
        <w:rPr>
          <w:b/>
          <w:bCs/>
        </w:rPr>
        <w:t xml:space="preserve"> </w:t>
      </w:r>
      <w:r>
        <w:rPr>
          <w:b/>
          <w:bCs/>
        </w:rPr>
        <w:t>1</w:t>
      </w:r>
      <w:r w:rsidRPr="0094691F">
        <w:t xml:space="preserve">: Karacabey Harası’nın imar planına dair kararname. </w:t>
      </w:r>
    </w:p>
    <w:p w14:paraId="497104CA" w14:textId="77777777" w:rsidR="0094691F" w:rsidRPr="0094691F" w:rsidRDefault="0094691F" w:rsidP="0094691F">
      <w:pPr>
        <w:spacing w:before="120" w:after="120" w:line="360" w:lineRule="auto"/>
        <w:ind w:firstLine="708"/>
        <w:jc w:val="both"/>
        <w:rPr>
          <w:b/>
          <w:bCs/>
        </w:rPr>
      </w:pPr>
      <w:r w:rsidRPr="0094691F">
        <w:rPr>
          <w:noProof/>
        </w:rPr>
        <w:drawing>
          <wp:inline distT="0" distB="0" distL="0" distR="0" wp14:anchorId="1375FDD1" wp14:editId="1E62584A">
            <wp:extent cx="4735156" cy="7246620"/>
            <wp:effectExtent l="0" t="0" r="8890" b="0"/>
            <wp:docPr id="1711781020" name="Resim 4" descr="metin, el yazısı, mektup, harf, mürekke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81020" name="Resim 4" descr="metin, el yazısı, mektup, harf, mürekkep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8586" cy="7251870"/>
                    </a:xfrm>
                    <a:prstGeom prst="rect">
                      <a:avLst/>
                    </a:prstGeom>
                    <a:noFill/>
                    <a:ln>
                      <a:noFill/>
                    </a:ln>
                  </pic:spPr>
                </pic:pic>
              </a:graphicData>
            </a:graphic>
          </wp:inline>
        </w:drawing>
      </w:r>
    </w:p>
    <w:p w14:paraId="0FD19A0B" w14:textId="77777777" w:rsidR="0094691F" w:rsidRPr="004449EC" w:rsidRDefault="0094691F" w:rsidP="0094691F">
      <w:pPr>
        <w:spacing w:before="120" w:after="120" w:line="360" w:lineRule="auto"/>
        <w:ind w:firstLine="708"/>
        <w:jc w:val="both"/>
        <w:rPr>
          <w:sz w:val="20"/>
          <w:szCs w:val="20"/>
        </w:rPr>
      </w:pPr>
      <w:r w:rsidRPr="004449EC">
        <w:rPr>
          <w:b/>
          <w:bCs/>
          <w:sz w:val="20"/>
          <w:szCs w:val="20"/>
        </w:rPr>
        <w:t xml:space="preserve">Kaynak: </w:t>
      </w:r>
      <w:r w:rsidRPr="004449EC">
        <w:rPr>
          <w:i/>
          <w:iCs/>
          <w:sz w:val="20"/>
          <w:szCs w:val="20"/>
        </w:rPr>
        <w:t>BCA,</w:t>
      </w:r>
      <w:r w:rsidRPr="004449EC">
        <w:rPr>
          <w:sz w:val="20"/>
          <w:szCs w:val="20"/>
        </w:rPr>
        <w:t xml:space="preserve"> Fon Kodu: 30.18.1.2., Yer Kodu: 72.12.10.</w:t>
      </w:r>
    </w:p>
    <w:p w14:paraId="6F37F43C" w14:textId="77777777" w:rsidR="004449EC" w:rsidRDefault="004449EC" w:rsidP="0094691F">
      <w:pPr>
        <w:spacing w:before="120" w:after="120" w:line="360" w:lineRule="auto"/>
        <w:ind w:firstLine="708"/>
        <w:jc w:val="both"/>
        <w:rPr>
          <w:b/>
          <w:bCs/>
        </w:rPr>
      </w:pPr>
    </w:p>
    <w:p w14:paraId="770F579B" w14:textId="6AEBED9E" w:rsidR="0094691F" w:rsidRPr="0094691F" w:rsidRDefault="0094691F" w:rsidP="0094691F">
      <w:pPr>
        <w:spacing w:before="120" w:after="120" w:line="360" w:lineRule="auto"/>
        <w:ind w:firstLine="708"/>
        <w:jc w:val="both"/>
      </w:pPr>
      <w:r w:rsidRPr="0094691F">
        <w:rPr>
          <w:b/>
          <w:bCs/>
        </w:rPr>
        <w:lastRenderedPageBreak/>
        <w:t>Ek</w:t>
      </w:r>
      <w:r w:rsidR="00AD7E32">
        <w:rPr>
          <w:b/>
          <w:bCs/>
        </w:rPr>
        <w:t xml:space="preserve"> </w:t>
      </w:r>
      <w:r w:rsidR="004449EC">
        <w:rPr>
          <w:b/>
          <w:bCs/>
        </w:rPr>
        <w:t>2:</w:t>
      </w:r>
      <w:r w:rsidRPr="0094691F">
        <w:t xml:space="preserve"> Karacabey Harası’nın inekhane ve binicilik kısımlarında Macar asıllı İsmendiyanos ve Parragh Endre’nin çalıştırılmasına dair kararname. </w:t>
      </w:r>
    </w:p>
    <w:p w14:paraId="22A0DDAE" w14:textId="77777777" w:rsidR="0094691F" w:rsidRPr="0094691F" w:rsidRDefault="0094691F" w:rsidP="0094691F">
      <w:pPr>
        <w:spacing w:before="120" w:after="120" w:line="360" w:lineRule="auto"/>
        <w:ind w:firstLine="708"/>
        <w:jc w:val="both"/>
      </w:pPr>
      <w:r w:rsidRPr="0094691F">
        <w:rPr>
          <w:noProof/>
        </w:rPr>
        <w:drawing>
          <wp:inline distT="0" distB="0" distL="0" distR="0" wp14:anchorId="27E606DF" wp14:editId="20D82078">
            <wp:extent cx="4632960" cy="7139527"/>
            <wp:effectExtent l="0" t="0" r="0" b="4445"/>
            <wp:docPr id="940224949" name="Resim 6" descr="metin, el yazısı, mektup, harf,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24949" name="Resim 6" descr="metin, el yazısı, mektup, harf, doküman, belg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0900" cy="7151762"/>
                    </a:xfrm>
                    <a:prstGeom prst="rect">
                      <a:avLst/>
                    </a:prstGeom>
                    <a:noFill/>
                    <a:ln>
                      <a:noFill/>
                    </a:ln>
                  </pic:spPr>
                </pic:pic>
              </a:graphicData>
            </a:graphic>
          </wp:inline>
        </w:drawing>
      </w:r>
    </w:p>
    <w:p w14:paraId="1065262B" w14:textId="77777777" w:rsidR="0094691F" w:rsidRPr="004449EC" w:rsidRDefault="0094691F" w:rsidP="0094691F">
      <w:pPr>
        <w:spacing w:before="120" w:after="120" w:line="360" w:lineRule="auto"/>
        <w:ind w:firstLine="708"/>
        <w:jc w:val="both"/>
        <w:rPr>
          <w:sz w:val="20"/>
          <w:szCs w:val="20"/>
        </w:rPr>
      </w:pPr>
      <w:r w:rsidRPr="004449EC">
        <w:rPr>
          <w:b/>
          <w:bCs/>
          <w:sz w:val="20"/>
          <w:szCs w:val="20"/>
        </w:rPr>
        <w:t>Kaynak:</w:t>
      </w:r>
      <w:r w:rsidRPr="004449EC">
        <w:rPr>
          <w:sz w:val="20"/>
          <w:szCs w:val="20"/>
        </w:rPr>
        <w:t xml:space="preserve"> </w:t>
      </w:r>
      <w:r w:rsidRPr="004449EC">
        <w:rPr>
          <w:i/>
          <w:iCs/>
          <w:sz w:val="20"/>
          <w:szCs w:val="20"/>
        </w:rPr>
        <w:t>BCA,</w:t>
      </w:r>
      <w:r w:rsidRPr="004449EC">
        <w:rPr>
          <w:sz w:val="20"/>
          <w:szCs w:val="20"/>
        </w:rPr>
        <w:t xml:space="preserve"> Fon Kodu: 30.18.1.2., Yer Kodu: 46.49.12.</w:t>
      </w:r>
    </w:p>
    <w:p w14:paraId="67DC6C4C" w14:textId="77777777" w:rsidR="0094691F" w:rsidRDefault="0094691F" w:rsidP="003F3493">
      <w:pPr>
        <w:spacing w:before="120" w:after="120" w:line="360" w:lineRule="auto"/>
        <w:ind w:firstLine="708"/>
        <w:jc w:val="both"/>
      </w:pPr>
    </w:p>
    <w:p w14:paraId="693BCA67" w14:textId="77777777" w:rsidR="0094691F" w:rsidRDefault="0094691F" w:rsidP="003F3493">
      <w:pPr>
        <w:spacing w:before="120" w:after="120" w:line="360" w:lineRule="auto"/>
        <w:ind w:firstLine="708"/>
        <w:jc w:val="both"/>
      </w:pPr>
    </w:p>
    <w:p w14:paraId="2693979C" w14:textId="77777777" w:rsidR="0094691F" w:rsidRDefault="0094691F" w:rsidP="003F3493">
      <w:pPr>
        <w:spacing w:before="120" w:after="120" w:line="360" w:lineRule="auto"/>
        <w:ind w:firstLine="708"/>
        <w:jc w:val="both"/>
      </w:pPr>
    </w:p>
    <w:p w14:paraId="3D260398" w14:textId="77777777" w:rsidR="0094691F" w:rsidRDefault="0094691F" w:rsidP="003F3493">
      <w:pPr>
        <w:spacing w:before="120" w:after="120" w:line="360" w:lineRule="auto"/>
        <w:ind w:firstLine="708"/>
        <w:jc w:val="both"/>
      </w:pPr>
    </w:p>
    <w:p w14:paraId="7E265E3C" w14:textId="58250FB3" w:rsidR="0094691F" w:rsidRPr="0094691F" w:rsidRDefault="0094691F" w:rsidP="0094691F">
      <w:pPr>
        <w:spacing w:before="120" w:after="120" w:line="360" w:lineRule="auto"/>
        <w:ind w:firstLine="708"/>
        <w:jc w:val="both"/>
        <w:rPr>
          <w:b/>
          <w:bCs/>
        </w:rPr>
      </w:pPr>
      <w:r w:rsidRPr="0094691F">
        <w:rPr>
          <w:b/>
          <w:bCs/>
        </w:rPr>
        <w:t>Ek</w:t>
      </w:r>
      <w:r w:rsidR="00AD7E32">
        <w:rPr>
          <w:b/>
          <w:bCs/>
        </w:rPr>
        <w:t xml:space="preserve"> </w:t>
      </w:r>
      <w:r w:rsidR="004449EC">
        <w:rPr>
          <w:b/>
          <w:bCs/>
        </w:rPr>
        <w:t>3</w:t>
      </w:r>
      <w:r w:rsidRPr="0094691F">
        <w:t>: İlk Gazi Koşusuna dair yayınlanan, görüntülerde Cumhurbaşkanı Gazi Mustafa Kemal Paşa’nın bulunduğu ve Münir Bey’in kaleme aldığı ilk gazete köşesi.</w:t>
      </w:r>
      <w:r w:rsidRPr="0094691F">
        <w:rPr>
          <w:vertAlign w:val="superscript"/>
        </w:rPr>
        <w:footnoteReference w:id="123"/>
      </w:r>
    </w:p>
    <w:p w14:paraId="20FA0D86" w14:textId="77777777" w:rsidR="0094691F" w:rsidRPr="0094691F" w:rsidRDefault="0094691F" w:rsidP="0094691F">
      <w:pPr>
        <w:spacing w:before="120" w:after="120" w:line="360" w:lineRule="auto"/>
        <w:ind w:firstLine="708"/>
        <w:jc w:val="both"/>
        <w:rPr>
          <w:b/>
          <w:bCs/>
        </w:rPr>
      </w:pPr>
      <w:r w:rsidRPr="0094691F">
        <w:rPr>
          <w:b/>
          <w:bCs/>
          <w:noProof/>
        </w:rPr>
        <w:drawing>
          <wp:inline distT="0" distB="0" distL="0" distR="0" wp14:anchorId="084D998D" wp14:editId="24085CAA">
            <wp:extent cx="4887686" cy="6427116"/>
            <wp:effectExtent l="0" t="0" r="8255" b="0"/>
            <wp:docPr id="933090736" name="Resim 1" descr="metin, gazete, kağıt, gazete kağıd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90736" name="Resim 1" descr="metin, gazete, kağıt, gazete kağıdı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4455" cy="6436017"/>
                    </a:xfrm>
                    <a:prstGeom prst="rect">
                      <a:avLst/>
                    </a:prstGeom>
                    <a:noFill/>
                    <a:ln>
                      <a:noFill/>
                    </a:ln>
                  </pic:spPr>
                </pic:pic>
              </a:graphicData>
            </a:graphic>
          </wp:inline>
        </w:drawing>
      </w:r>
    </w:p>
    <w:p w14:paraId="38B8BA2F" w14:textId="05BC127B" w:rsidR="0094691F" w:rsidRPr="004449EC" w:rsidRDefault="0094691F" w:rsidP="004449EC">
      <w:pPr>
        <w:spacing w:before="120" w:after="120" w:line="360" w:lineRule="auto"/>
        <w:ind w:firstLine="708"/>
        <w:jc w:val="both"/>
        <w:rPr>
          <w:b/>
          <w:bCs/>
          <w:sz w:val="20"/>
          <w:szCs w:val="20"/>
        </w:rPr>
      </w:pPr>
      <w:r w:rsidRPr="004449EC">
        <w:rPr>
          <w:b/>
          <w:bCs/>
          <w:sz w:val="20"/>
          <w:szCs w:val="20"/>
        </w:rPr>
        <w:t xml:space="preserve">Kaynak: </w:t>
      </w:r>
      <w:r w:rsidRPr="004449EC">
        <w:rPr>
          <w:sz w:val="20"/>
          <w:szCs w:val="20"/>
        </w:rPr>
        <w:t>Hakimiyet-i Milliye, 14 Haziran 1927, No. 2129, s. 1.</w:t>
      </w:r>
    </w:p>
    <w:p w14:paraId="6528E3FB" w14:textId="77777777" w:rsidR="00CC4A89" w:rsidRPr="00CC4A89" w:rsidRDefault="00CC4A89" w:rsidP="00CC4A89">
      <w:pPr>
        <w:spacing w:after="480"/>
        <w:rPr>
          <w:b/>
          <w:bCs/>
        </w:rPr>
      </w:pPr>
      <w:r w:rsidRPr="00CC4A89">
        <w:rPr>
          <w:b/>
          <w:bCs/>
        </w:rPr>
        <w:lastRenderedPageBreak/>
        <w:t>KAYNAKÇA</w:t>
      </w:r>
    </w:p>
    <w:p w14:paraId="6CBF0699" w14:textId="77777777" w:rsidR="00CC4A89" w:rsidRPr="00CC4A89" w:rsidRDefault="00CC4A89" w:rsidP="00CC4A89">
      <w:pPr>
        <w:spacing w:after="480"/>
        <w:rPr>
          <w:b/>
          <w:bCs/>
        </w:rPr>
      </w:pPr>
      <w:r w:rsidRPr="00CC4A89">
        <w:rPr>
          <w:b/>
          <w:bCs/>
        </w:rPr>
        <w:t>Arşiv Belgeleri</w:t>
      </w:r>
    </w:p>
    <w:p w14:paraId="776D036E" w14:textId="77777777" w:rsidR="00CC4A89" w:rsidRPr="00CC4A89" w:rsidRDefault="00CC4A89" w:rsidP="00CC4A89">
      <w:pPr>
        <w:spacing w:after="480"/>
        <w:rPr>
          <w:i/>
          <w:iCs/>
        </w:rPr>
      </w:pPr>
      <w:r w:rsidRPr="00CC4A89">
        <w:rPr>
          <w:i/>
          <w:iCs/>
        </w:rPr>
        <w:t>Devlet Arşivleri Başkanlığı Cumhuriyet Arşivi</w:t>
      </w:r>
    </w:p>
    <w:p w14:paraId="2C2989E0" w14:textId="77777777" w:rsidR="00CC4A89" w:rsidRPr="00CC4A89" w:rsidRDefault="00CC4A89" w:rsidP="00CC4A89">
      <w:pPr>
        <w:spacing w:after="480"/>
        <w:rPr>
          <w:b/>
          <w:bCs/>
        </w:rPr>
      </w:pPr>
      <w:r w:rsidRPr="00CC4A89">
        <w:rPr>
          <w:b/>
          <w:bCs/>
        </w:rPr>
        <w:t>Süreli Yayınlar</w:t>
      </w:r>
    </w:p>
    <w:p w14:paraId="509B140A" w14:textId="77777777" w:rsidR="00CC4A89" w:rsidRPr="00CC4A89" w:rsidRDefault="00CC4A89" w:rsidP="00CC4A89">
      <w:pPr>
        <w:spacing w:before="120" w:after="120" w:line="360" w:lineRule="auto"/>
        <w:jc w:val="both"/>
        <w:rPr>
          <w:i/>
          <w:iCs/>
        </w:rPr>
      </w:pPr>
      <w:r w:rsidRPr="00CC4A89">
        <w:rPr>
          <w:i/>
          <w:iCs/>
        </w:rPr>
        <w:t>Açık Söz</w:t>
      </w:r>
    </w:p>
    <w:p w14:paraId="685CB047" w14:textId="77777777" w:rsidR="00CC4A89" w:rsidRPr="00CC4A89" w:rsidRDefault="00CC4A89" w:rsidP="00CC4A89">
      <w:pPr>
        <w:spacing w:before="120" w:after="120" w:line="360" w:lineRule="auto"/>
        <w:jc w:val="both"/>
        <w:rPr>
          <w:i/>
          <w:iCs/>
        </w:rPr>
      </w:pPr>
      <w:r w:rsidRPr="00CC4A89">
        <w:rPr>
          <w:i/>
          <w:iCs/>
        </w:rPr>
        <w:t xml:space="preserve">Cumhuriyet </w:t>
      </w:r>
    </w:p>
    <w:p w14:paraId="46E37C2B" w14:textId="77777777" w:rsidR="00CC4A89" w:rsidRPr="00CC4A89" w:rsidRDefault="00CC4A89" w:rsidP="00CC4A89">
      <w:pPr>
        <w:spacing w:before="120" w:after="120" w:line="360" w:lineRule="auto"/>
        <w:jc w:val="both"/>
        <w:rPr>
          <w:i/>
          <w:iCs/>
        </w:rPr>
      </w:pPr>
      <w:r w:rsidRPr="00CC4A89">
        <w:rPr>
          <w:i/>
          <w:iCs/>
        </w:rPr>
        <w:t>Hakimiyet-i Milliye</w:t>
      </w:r>
    </w:p>
    <w:p w14:paraId="3C4033B1" w14:textId="77777777" w:rsidR="00CC4A89" w:rsidRPr="00CC4A89" w:rsidRDefault="00CC4A89" w:rsidP="00CC4A89">
      <w:pPr>
        <w:spacing w:after="480"/>
        <w:rPr>
          <w:b/>
          <w:bCs/>
        </w:rPr>
      </w:pPr>
      <w:r w:rsidRPr="00CC4A89">
        <w:rPr>
          <w:b/>
          <w:bCs/>
        </w:rPr>
        <w:t>Kitaplar</w:t>
      </w:r>
    </w:p>
    <w:p w14:paraId="060BDF93"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Akıncı, İhsan Abidin, </w:t>
      </w:r>
      <w:r w:rsidRPr="00CC4A89">
        <w:rPr>
          <w:rFonts w:ascii="Times New Roman" w:hAnsi="Times New Roman" w:cs="Times New Roman"/>
          <w:i/>
          <w:iCs/>
        </w:rPr>
        <w:t>At Yarışları ve İdman</w:t>
      </w:r>
      <w:r w:rsidRPr="00CC4A89">
        <w:rPr>
          <w:rFonts w:ascii="Times New Roman" w:hAnsi="Times New Roman" w:cs="Times New Roman"/>
        </w:rPr>
        <w:t>, Türkiye Jokey Kulübü Yayınları, İstanbul 2018.</w:t>
      </w:r>
    </w:p>
    <w:p w14:paraId="108CCED1"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______, İhsan Abidin, </w:t>
      </w:r>
      <w:r w:rsidRPr="00CC4A89">
        <w:rPr>
          <w:rFonts w:ascii="Times New Roman" w:hAnsi="Times New Roman" w:cs="Times New Roman"/>
          <w:i/>
          <w:iCs/>
        </w:rPr>
        <w:t>Osmanlı Atları</w:t>
      </w:r>
      <w:r w:rsidRPr="00CC4A89">
        <w:rPr>
          <w:rFonts w:ascii="Times New Roman" w:hAnsi="Times New Roman" w:cs="Times New Roman"/>
        </w:rPr>
        <w:t>, Milenyum Yayınları, İstanbul 2017.</w:t>
      </w:r>
    </w:p>
    <w:p w14:paraId="04E6D530"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Ali Mümin, </w:t>
      </w:r>
      <w:r w:rsidRPr="00CC4A89">
        <w:rPr>
          <w:rFonts w:ascii="Times New Roman" w:hAnsi="Times New Roman" w:cs="Times New Roman"/>
          <w:i/>
          <w:iCs/>
        </w:rPr>
        <w:t>At Koşuları veya At Yarışları</w:t>
      </w:r>
      <w:r w:rsidRPr="00CC4A89">
        <w:rPr>
          <w:rFonts w:ascii="Times New Roman" w:hAnsi="Times New Roman" w:cs="Times New Roman"/>
        </w:rPr>
        <w:t>, Kanaat Matbaası, İstanbul 1339.</w:t>
      </w:r>
    </w:p>
    <w:p w14:paraId="268D3AD3"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Atabeyoğlu, Cem, </w:t>
      </w:r>
      <w:r w:rsidRPr="00CC4A89">
        <w:rPr>
          <w:rFonts w:ascii="Times New Roman" w:hAnsi="Times New Roman" w:cs="Times New Roman"/>
          <w:i/>
          <w:iCs/>
        </w:rPr>
        <w:t>Atatürk ve Spor</w:t>
      </w:r>
      <w:r w:rsidRPr="00CC4A89">
        <w:rPr>
          <w:rFonts w:ascii="Times New Roman" w:hAnsi="Times New Roman" w:cs="Times New Roman"/>
        </w:rPr>
        <w:t>, Hisarbank Kültür Yayınları, Ankara 1981.</w:t>
      </w:r>
    </w:p>
    <w:p w14:paraId="131686D3"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Atay, Falih Rıfkı, </w:t>
      </w:r>
      <w:r w:rsidRPr="00CC4A89">
        <w:rPr>
          <w:rFonts w:ascii="Times New Roman" w:hAnsi="Times New Roman" w:cs="Times New Roman"/>
          <w:i/>
          <w:iCs/>
        </w:rPr>
        <w:t>Çankaya</w:t>
      </w:r>
      <w:r w:rsidRPr="00CC4A89">
        <w:rPr>
          <w:rFonts w:ascii="Times New Roman" w:hAnsi="Times New Roman" w:cs="Times New Roman"/>
        </w:rPr>
        <w:t>, Bates Yayınları, İstanbul 1980.</w:t>
      </w:r>
    </w:p>
    <w:p w14:paraId="623EFBC8"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Belli, Şemsi, </w:t>
      </w:r>
      <w:r w:rsidRPr="00CC4A89">
        <w:rPr>
          <w:rFonts w:ascii="Times New Roman" w:hAnsi="Times New Roman" w:cs="Times New Roman"/>
          <w:i/>
          <w:iCs/>
        </w:rPr>
        <w:t>Makbule Atadan Anlatıyor Ağabeyim Mustafa Kemal</w:t>
      </w:r>
      <w:r w:rsidRPr="00CC4A89">
        <w:rPr>
          <w:rFonts w:ascii="Times New Roman" w:hAnsi="Times New Roman" w:cs="Times New Roman"/>
        </w:rPr>
        <w:t>, Selis Kitaplar, İstanbul 2005.</w:t>
      </w:r>
    </w:p>
    <w:p w14:paraId="254E0B2A"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Divitçioğlu, Servet, </w:t>
      </w:r>
      <w:r w:rsidRPr="00CC4A89">
        <w:rPr>
          <w:rFonts w:ascii="Times New Roman" w:hAnsi="Times New Roman" w:cs="Times New Roman"/>
          <w:i/>
          <w:iCs/>
        </w:rPr>
        <w:t>Orta-Asya Türk İmparatorluğu VI-VIII</w:t>
      </w:r>
      <w:r w:rsidRPr="00CC4A89">
        <w:rPr>
          <w:rFonts w:ascii="Times New Roman" w:hAnsi="Times New Roman" w:cs="Times New Roman"/>
        </w:rPr>
        <w:t xml:space="preserve">. Yüzyıllar, İmge Kitabevi, </w:t>
      </w:r>
    </w:p>
    <w:p w14:paraId="3E0F0620"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bookmarkStart w:id="6" w:name="_Hlk154875687"/>
      <w:r w:rsidRPr="00CC4A89">
        <w:rPr>
          <w:rFonts w:ascii="Times New Roman" w:hAnsi="Times New Roman" w:cs="Times New Roman"/>
          <w:i/>
          <w:iCs/>
        </w:rPr>
        <w:t>Himaye-i Mufahhama-i Hazret-i Padişahîde Bulunan Islah-ı Nesl-i Feres Cemiyetinin Yarış Nizamname-i Muvakkati</w:t>
      </w:r>
      <w:bookmarkEnd w:id="6"/>
      <w:r w:rsidRPr="00CC4A89">
        <w:rPr>
          <w:rFonts w:ascii="Times New Roman" w:hAnsi="Times New Roman" w:cs="Times New Roman"/>
        </w:rPr>
        <w:t>, İstanbul 1328 (1912)</w:t>
      </w:r>
    </w:p>
    <w:p w14:paraId="616AD87C"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Kafesoğlu, İbrahim, </w:t>
      </w:r>
      <w:r w:rsidRPr="00CC4A89">
        <w:rPr>
          <w:rFonts w:ascii="Times New Roman" w:hAnsi="Times New Roman" w:cs="Times New Roman"/>
          <w:i/>
          <w:iCs/>
        </w:rPr>
        <w:t>Türk Milli Kültürü</w:t>
      </w:r>
      <w:r w:rsidRPr="00CC4A89">
        <w:rPr>
          <w:rFonts w:ascii="Times New Roman" w:hAnsi="Times New Roman" w:cs="Times New Roman"/>
        </w:rPr>
        <w:t>, Ötüken Neşriyat, İstanbul 2005.</w:t>
      </w:r>
    </w:p>
    <w:p w14:paraId="5AFFE53C"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Kemalettin Bey, </w:t>
      </w:r>
      <w:r w:rsidRPr="00CC4A89">
        <w:rPr>
          <w:rFonts w:ascii="Times New Roman" w:hAnsi="Times New Roman" w:cs="Times New Roman"/>
          <w:i/>
          <w:iCs/>
        </w:rPr>
        <w:t>At Yarışları ve At Hakkında Umumi Malumat</w:t>
      </w:r>
      <w:r w:rsidRPr="00CC4A89">
        <w:rPr>
          <w:rFonts w:ascii="Times New Roman" w:hAnsi="Times New Roman" w:cs="Times New Roman"/>
        </w:rPr>
        <w:t>, Vilayet Matbaası, 1928.</w:t>
      </w:r>
    </w:p>
    <w:p w14:paraId="260A26FC"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Kocatürk, Utkan, </w:t>
      </w:r>
      <w:r w:rsidRPr="00CC4A89">
        <w:rPr>
          <w:rFonts w:ascii="Times New Roman" w:hAnsi="Times New Roman" w:cs="Times New Roman"/>
          <w:i/>
          <w:iCs/>
        </w:rPr>
        <w:t>Kaynakçalı Atatürk Günlüğü</w:t>
      </w:r>
      <w:r w:rsidRPr="00CC4A89">
        <w:rPr>
          <w:rFonts w:ascii="Times New Roman" w:hAnsi="Times New Roman" w:cs="Times New Roman"/>
        </w:rPr>
        <w:t>, Atatürk Araştırma Merkezi Yayınları, Ankara 2007</w:t>
      </w:r>
    </w:p>
    <w:p w14:paraId="6E865282"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Kongar Emre &amp; Zülal Kalkandelen, </w:t>
      </w:r>
      <w:r w:rsidRPr="00CC4A89">
        <w:rPr>
          <w:rFonts w:ascii="Times New Roman" w:hAnsi="Times New Roman" w:cs="Times New Roman"/>
          <w:i/>
          <w:iCs/>
        </w:rPr>
        <w:t>Devrimin ve Karşı Devrimin Yüzyılı</w:t>
      </w:r>
      <w:r w:rsidRPr="00CC4A89">
        <w:rPr>
          <w:rFonts w:ascii="Times New Roman" w:hAnsi="Times New Roman" w:cs="Times New Roman"/>
        </w:rPr>
        <w:t>, c. I, Remzi Kitabevi, İstanbul 2020.</w:t>
      </w:r>
    </w:p>
    <w:p w14:paraId="32183193"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Köstem, Reşat, </w:t>
      </w:r>
      <w:r w:rsidRPr="00CC4A89">
        <w:rPr>
          <w:rFonts w:ascii="Times New Roman" w:hAnsi="Times New Roman" w:cs="Times New Roman"/>
          <w:i/>
          <w:iCs/>
        </w:rPr>
        <w:t>Doksan Yılın Öyküsü Gazi Koşusu 1927-2016</w:t>
      </w:r>
      <w:r w:rsidRPr="00CC4A89">
        <w:rPr>
          <w:rFonts w:ascii="Times New Roman" w:hAnsi="Times New Roman" w:cs="Times New Roman"/>
        </w:rPr>
        <w:t>, Türkiye Jokey Kulübü Yayınları, İstanbul 2017.</w:t>
      </w:r>
    </w:p>
    <w:p w14:paraId="6532A10D"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______, Reşat, </w:t>
      </w:r>
      <w:r w:rsidRPr="00CC4A89">
        <w:rPr>
          <w:rFonts w:ascii="Times New Roman" w:hAnsi="Times New Roman" w:cs="Times New Roman"/>
          <w:i/>
          <w:iCs/>
        </w:rPr>
        <w:t>Tarihsel Sürecinde Atçılığımızın Yapısı ve Yarışçılığımızın Oluşumu</w:t>
      </w:r>
      <w:r w:rsidRPr="00CC4A89">
        <w:rPr>
          <w:rFonts w:ascii="Times New Roman" w:hAnsi="Times New Roman" w:cs="Times New Roman"/>
        </w:rPr>
        <w:t>, Türkiye Jokey Kulübü Yayınları, İstanbul 2000.</w:t>
      </w:r>
    </w:p>
    <w:p w14:paraId="625968F4"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Münim Ali, </w:t>
      </w:r>
      <w:r w:rsidRPr="00CC4A89">
        <w:rPr>
          <w:rFonts w:ascii="Times New Roman" w:hAnsi="Times New Roman" w:cs="Times New Roman"/>
          <w:i/>
          <w:iCs/>
        </w:rPr>
        <w:t>At Koşuları veya At Yarışları</w:t>
      </w:r>
      <w:r w:rsidRPr="00CC4A89">
        <w:rPr>
          <w:rFonts w:ascii="Times New Roman" w:hAnsi="Times New Roman" w:cs="Times New Roman"/>
        </w:rPr>
        <w:t>, Kanaat Matbaası, İstanbul 1339</w:t>
      </w:r>
    </w:p>
    <w:p w14:paraId="1B1C54CD"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lastRenderedPageBreak/>
        <w:t xml:space="preserve">Toker, Metin, </w:t>
      </w:r>
      <w:r w:rsidRPr="00CC4A89">
        <w:rPr>
          <w:rFonts w:ascii="Times New Roman" w:hAnsi="Times New Roman" w:cs="Times New Roman"/>
          <w:i/>
          <w:iCs/>
        </w:rPr>
        <w:t>Tek Partiden Çok Partiye</w:t>
      </w:r>
      <w:r w:rsidRPr="00CC4A89">
        <w:rPr>
          <w:rFonts w:ascii="Times New Roman" w:hAnsi="Times New Roman" w:cs="Times New Roman"/>
        </w:rPr>
        <w:t>, Milliyet Yayınları, İstanbul 1971.</w:t>
      </w:r>
    </w:p>
    <w:p w14:paraId="28EDEF20"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Torun, Ozan, </w:t>
      </w:r>
      <w:r w:rsidRPr="00CC4A89">
        <w:rPr>
          <w:rFonts w:ascii="Times New Roman" w:hAnsi="Times New Roman" w:cs="Times New Roman"/>
          <w:i/>
          <w:iCs/>
        </w:rPr>
        <w:t>Son Ayakta Kim Geldi? Türkiye’de At Yarışlarının Tarihi</w:t>
      </w:r>
      <w:r w:rsidRPr="00CC4A89">
        <w:rPr>
          <w:rFonts w:ascii="Times New Roman" w:hAnsi="Times New Roman" w:cs="Times New Roman"/>
        </w:rPr>
        <w:t>, İletişim Yayınları, İstanbul 2021.</w:t>
      </w:r>
    </w:p>
    <w:p w14:paraId="4AFB705F"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Tutel, Eser, </w:t>
      </w:r>
      <w:r w:rsidRPr="00CC4A89">
        <w:rPr>
          <w:rFonts w:ascii="Times New Roman" w:hAnsi="Times New Roman" w:cs="Times New Roman"/>
          <w:i/>
          <w:iCs/>
        </w:rPr>
        <w:t>At Yarışları ve Atlı Sporlar</w:t>
      </w:r>
      <w:r w:rsidRPr="00CC4A89">
        <w:rPr>
          <w:rFonts w:ascii="Times New Roman" w:hAnsi="Times New Roman" w:cs="Times New Roman"/>
        </w:rPr>
        <w:t>, İletişim Yayınları, İstanbul 1998</w:t>
      </w:r>
    </w:p>
    <w:p w14:paraId="2B12CCDF"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Turan Şerafettin, </w:t>
      </w:r>
      <w:r w:rsidRPr="00CC4A89">
        <w:rPr>
          <w:rFonts w:ascii="Times New Roman" w:hAnsi="Times New Roman" w:cs="Times New Roman"/>
          <w:i/>
          <w:iCs/>
        </w:rPr>
        <w:t>Kendine Özgü Bir Yaşam ve Kişilik Mustafa Kemal Atatürk</w:t>
      </w:r>
      <w:r w:rsidRPr="00CC4A89">
        <w:rPr>
          <w:rFonts w:ascii="Times New Roman" w:hAnsi="Times New Roman" w:cs="Times New Roman"/>
        </w:rPr>
        <w:t>, Bilgi Yayınevi, Ankara 2012.</w:t>
      </w:r>
    </w:p>
    <w:p w14:paraId="0B4A511F"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Türkmenoğlu, M. Turan, </w:t>
      </w:r>
      <w:r w:rsidRPr="00CC4A89">
        <w:rPr>
          <w:rFonts w:ascii="Times New Roman" w:hAnsi="Times New Roman" w:cs="Times New Roman"/>
          <w:i/>
          <w:iCs/>
        </w:rPr>
        <w:t>“Kâmûs-ı Türkî”deki At ve Atçılık Terimleri</w:t>
      </w:r>
      <w:r w:rsidRPr="00CC4A89">
        <w:rPr>
          <w:rFonts w:ascii="Times New Roman" w:hAnsi="Times New Roman" w:cs="Times New Roman"/>
        </w:rPr>
        <w:t>, Milenyum Yayınları, İstanbul 2017.</w:t>
      </w:r>
    </w:p>
    <w:p w14:paraId="3D16B807"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Üyken, Nimet</w:t>
      </w:r>
      <w:r w:rsidRPr="00CC4A89">
        <w:rPr>
          <w:rFonts w:ascii="Times New Roman" w:hAnsi="Times New Roman" w:cs="Times New Roman"/>
          <w:i/>
          <w:iCs/>
        </w:rPr>
        <w:t>, Türkiye Jokey Kulübü Tarihçesi</w:t>
      </w:r>
      <w:r w:rsidRPr="00CC4A89">
        <w:rPr>
          <w:rFonts w:ascii="Times New Roman" w:hAnsi="Times New Roman" w:cs="Times New Roman"/>
        </w:rPr>
        <w:t>, Türkiye Jokey Kulübü Yayınları, İstanbul 2000.</w:t>
      </w:r>
    </w:p>
    <w:p w14:paraId="2B9EAD00" w14:textId="77777777" w:rsidR="00CC4A89" w:rsidRPr="00CC4A89" w:rsidRDefault="00CC4A89" w:rsidP="00CC4A89">
      <w:pPr>
        <w:spacing w:after="480"/>
        <w:rPr>
          <w:b/>
          <w:bCs/>
        </w:rPr>
      </w:pPr>
      <w:r w:rsidRPr="00CC4A89">
        <w:rPr>
          <w:b/>
          <w:bCs/>
        </w:rPr>
        <w:t>Makaleler</w:t>
      </w:r>
    </w:p>
    <w:p w14:paraId="015FA548" w14:textId="2EC9654E" w:rsidR="00CC4A89" w:rsidRPr="00CC4A89" w:rsidRDefault="00CC4A89" w:rsidP="00CC4A89">
      <w:pPr>
        <w:spacing w:before="120" w:after="120" w:line="360" w:lineRule="auto"/>
        <w:jc w:val="both"/>
      </w:pPr>
      <w:r w:rsidRPr="00CC4A89">
        <w:t xml:space="preserve">Alver, Mustafa, “Türkiye’de İngiliz Atı Yetiştiriciliği ve Haralar”, </w:t>
      </w:r>
      <w:r w:rsidRPr="00CC4A89">
        <w:rPr>
          <w:i/>
          <w:iCs/>
        </w:rPr>
        <w:t>Türk Kültüründe At ve Çağdaş Atçılık</w:t>
      </w:r>
      <w:r w:rsidRPr="00CC4A89">
        <w:t>, ed. Emine Gürsoy Naskali, Türkiye Jokey Kulübü Yayınları, İstanbul 1995</w:t>
      </w:r>
      <w:r w:rsidR="004449EC">
        <w:t>.</w:t>
      </w:r>
    </w:p>
    <w:p w14:paraId="4D546B2F" w14:textId="396C0640" w:rsidR="00CC4A89" w:rsidRPr="00CC4A89" w:rsidRDefault="00CC4A89" w:rsidP="00CC4A89">
      <w:pPr>
        <w:spacing w:before="120" w:after="120" w:line="360" w:lineRule="auto"/>
        <w:jc w:val="both"/>
      </w:pPr>
      <w:r w:rsidRPr="00CC4A89">
        <w:t xml:space="preserve">Altınay, Ramazan, “Erken Dönem İslam Toplumunda At Yarışları”, </w:t>
      </w:r>
      <w:r w:rsidRPr="00CC4A89">
        <w:rPr>
          <w:i/>
          <w:iCs/>
        </w:rPr>
        <w:t>DEÜ İlahiyat Fakültesi Dergisi</w:t>
      </w:r>
      <w:r w:rsidRPr="00CC4A89">
        <w:t>,</w:t>
      </w:r>
      <w:r w:rsidR="004449EC">
        <w:t xml:space="preserve"> </w:t>
      </w:r>
      <w:r w:rsidRPr="00CC4A89">
        <w:t xml:space="preserve">S. XVII, </w:t>
      </w:r>
      <w:r w:rsidR="004449EC">
        <w:t>2006.</w:t>
      </w:r>
    </w:p>
    <w:p w14:paraId="3AA0D479" w14:textId="1527E532" w:rsidR="00CC4A89" w:rsidRPr="00CC4A89" w:rsidRDefault="00CC4A89" w:rsidP="00CC4A89">
      <w:pPr>
        <w:spacing w:before="120" w:after="120" w:line="360" w:lineRule="auto"/>
        <w:jc w:val="both"/>
      </w:pPr>
      <w:r w:rsidRPr="00CC4A89">
        <w:t xml:space="preserve">Atığ, Saadettin, “Türkiye’de At Yarışları”, </w:t>
      </w:r>
      <w:r w:rsidRPr="00CC4A89">
        <w:rPr>
          <w:i/>
          <w:iCs/>
        </w:rPr>
        <w:t>Türk Kültüründe At ve Çağdaş Atçılık</w:t>
      </w:r>
      <w:r w:rsidRPr="00CC4A89">
        <w:t>, ed. Emine Gürsoy Naskali, Türkiye Jokey Kulübü Yayınları, İstanbul 1995</w:t>
      </w:r>
      <w:r w:rsidR="004449EC">
        <w:t>.</w:t>
      </w:r>
    </w:p>
    <w:p w14:paraId="00C957A7" w14:textId="5447C9AE" w:rsidR="00CC4A89" w:rsidRPr="00CC4A89" w:rsidRDefault="00CC4A89" w:rsidP="00CC4A89">
      <w:pPr>
        <w:spacing w:before="120" w:after="120" w:line="360" w:lineRule="auto"/>
        <w:jc w:val="both"/>
      </w:pPr>
      <w:r w:rsidRPr="00CC4A89">
        <w:t xml:space="preserve">Bıyıklı, Mustafa, “Türklerde At Kültürü ve Türk Mitolojisinde Atın Yeri ve Önemi”, </w:t>
      </w:r>
      <w:r w:rsidRPr="00CC4A89">
        <w:rPr>
          <w:i/>
          <w:iCs/>
        </w:rPr>
        <w:t>International Congress on Afro- EuraisanResearch V ProceedingsBook</w:t>
      </w:r>
      <w:r w:rsidRPr="00CC4A89">
        <w:t>, 19-22 April 2019 Lefkoşa.</w:t>
      </w:r>
    </w:p>
    <w:p w14:paraId="47346541" w14:textId="460F4E9D" w:rsidR="00CC4A89" w:rsidRPr="00CC4A89" w:rsidRDefault="00CC4A89" w:rsidP="00CC4A89">
      <w:pPr>
        <w:spacing w:before="120" w:after="120" w:line="360" w:lineRule="auto"/>
        <w:jc w:val="both"/>
      </w:pPr>
      <w:r w:rsidRPr="00CC4A89">
        <w:t xml:space="preserve">Emek, Fatma, “XIX. Yüzyılın İkinci Yarısından XX. Yüzyılın Başlarına Kadar Osmanlı Devleti’nde Islah ve Üretim Aracı Olarak At Yarışları”, </w:t>
      </w:r>
      <w:r w:rsidRPr="00CC4A89">
        <w:rPr>
          <w:i/>
          <w:iCs/>
        </w:rPr>
        <w:t>Journal of Economics</w:t>
      </w:r>
      <w:r w:rsidR="004449EC">
        <w:rPr>
          <w:i/>
          <w:iCs/>
        </w:rPr>
        <w:t xml:space="preserve"> </w:t>
      </w:r>
      <w:r w:rsidRPr="00CC4A89">
        <w:rPr>
          <w:i/>
          <w:iCs/>
        </w:rPr>
        <w:t>and</w:t>
      </w:r>
      <w:r w:rsidR="004449EC">
        <w:rPr>
          <w:i/>
          <w:iCs/>
        </w:rPr>
        <w:t xml:space="preserve"> </w:t>
      </w:r>
      <w:r w:rsidRPr="00CC4A89">
        <w:rPr>
          <w:i/>
          <w:iCs/>
        </w:rPr>
        <w:t>Social</w:t>
      </w:r>
      <w:r w:rsidR="004449EC">
        <w:rPr>
          <w:i/>
          <w:iCs/>
        </w:rPr>
        <w:t xml:space="preserve"> </w:t>
      </w:r>
      <w:r w:rsidRPr="00CC4A89">
        <w:rPr>
          <w:i/>
          <w:iCs/>
        </w:rPr>
        <w:t>Research</w:t>
      </w:r>
      <w:r w:rsidRPr="00CC4A89">
        <w:t xml:space="preserve">, </w:t>
      </w:r>
      <w:r w:rsidR="004449EC">
        <w:t>Cilt VIII/XVI</w:t>
      </w:r>
      <w:r w:rsidRPr="00CC4A89">
        <w:t xml:space="preserve"> </w:t>
      </w:r>
      <w:r w:rsidR="004449EC">
        <w:t>2021</w:t>
      </w:r>
      <w:r w:rsidRPr="00CC4A89">
        <w:t>.</w:t>
      </w:r>
    </w:p>
    <w:p w14:paraId="401D424F" w14:textId="518513EF" w:rsidR="00CC4A89" w:rsidRPr="00CC4A89" w:rsidRDefault="00CC4A89" w:rsidP="00CC4A89">
      <w:pPr>
        <w:spacing w:before="120" w:after="120" w:line="360" w:lineRule="auto"/>
        <w:jc w:val="both"/>
      </w:pPr>
      <w:r w:rsidRPr="00CC4A89">
        <w:t>Gedik, Emine ve Arif Kolay, “Osmanlı Ordusu İçin At Yetiştirilmesi: Kütahya Hara-yı</w:t>
      </w:r>
      <w:r w:rsidR="004449EC">
        <w:t xml:space="preserve"> </w:t>
      </w:r>
      <w:r w:rsidRPr="00CC4A89">
        <w:t xml:space="preserve">Hümâyûnu” </w:t>
      </w:r>
      <w:r w:rsidRPr="00CC4A89">
        <w:rPr>
          <w:i/>
          <w:iCs/>
        </w:rPr>
        <w:t>Vakanüvis Uluslararası Tarih Araştırmaları Dergisi</w:t>
      </w:r>
      <w:r w:rsidRPr="00CC4A89">
        <w:t>, 2023, C</w:t>
      </w:r>
      <w:r w:rsidR="004449EC">
        <w:t>ilt VIII/Özel Sayı, 2023.</w:t>
      </w:r>
    </w:p>
    <w:p w14:paraId="3D85B1E2" w14:textId="424780CE" w:rsidR="00CC4A89" w:rsidRPr="00CC4A89" w:rsidRDefault="00CC4A89" w:rsidP="00CC4A89">
      <w:pPr>
        <w:spacing w:before="120" w:after="120" w:line="360" w:lineRule="auto"/>
        <w:jc w:val="both"/>
      </w:pPr>
      <w:r w:rsidRPr="00CC4A89">
        <w:t xml:space="preserve">Köroğlu, Veli, “Çevreci Atatürk”, </w:t>
      </w:r>
      <w:r w:rsidRPr="00CC4A89">
        <w:rPr>
          <w:i/>
          <w:iCs/>
        </w:rPr>
        <w:t>Cag</w:t>
      </w:r>
      <w:r w:rsidR="004449EC">
        <w:rPr>
          <w:i/>
          <w:iCs/>
        </w:rPr>
        <w:t xml:space="preserve"> </w:t>
      </w:r>
      <w:r w:rsidRPr="00CC4A89">
        <w:rPr>
          <w:i/>
          <w:iCs/>
        </w:rPr>
        <w:t>University</w:t>
      </w:r>
      <w:r w:rsidR="004449EC">
        <w:rPr>
          <w:i/>
          <w:iCs/>
        </w:rPr>
        <w:t xml:space="preserve"> </w:t>
      </w:r>
      <w:r w:rsidRPr="00CC4A89">
        <w:rPr>
          <w:i/>
          <w:iCs/>
        </w:rPr>
        <w:t>Journal of Social</w:t>
      </w:r>
      <w:r w:rsidR="004449EC">
        <w:rPr>
          <w:i/>
          <w:iCs/>
        </w:rPr>
        <w:t xml:space="preserve"> </w:t>
      </w:r>
      <w:r w:rsidRPr="00CC4A89">
        <w:rPr>
          <w:i/>
          <w:iCs/>
        </w:rPr>
        <w:t>Sciences</w:t>
      </w:r>
      <w:r w:rsidRPr="00CC4A89">
        <w:t>, C</w:t>
      </w:r>
      <w:r w:rsidR="004449EC">
        <w:t>ilt VI/2</w:t>
      </w:r>
      <w:r w:rsidRPr="00CC4A89">
        <w:t xml:space="preserve">. 6, </w:t>
      </w:r>
      <w:r w:rsidR="004449EC">
        <w:t>2009.</w:t>
      </w:r>
    </w:p>
    <w:p w14:paraId="4D05F521" w14:textId="778D0DDD" w:rsidR="00CC4A89" w:rsidRPr="00CC4A89" w:rsidRDefault="00CC4A89" w:rsidP="00CC4A89">
      <w:pPr>
        <w:spacing w:before="120" w:after="120" w:line="360" w:lineRule="auto"/>
        <w:jc w:val="both"/>
      </w:pPr>
      <w:r w:rsidRPr="00CC4A89">
        <w:t xml:space="preserve">Sivrikaya, Ömer, “At Kültürü ve At Yarışları – Düzce Örneği”, </w:t>
      </w:r>
      <w:r w:rsidRPr="00CC4A89">
        <w:rPr>
          <w:i/>
          <w:iCs/>
        </w:rPr>
        <w:t>Karabük Dergisi Sosyal Bilimler Enstitüsü Dergisi</w:t>
      </w:r>
      <w:r w:rsidRPr="00CC4A89">
        <w:t>, C</w:t>
      </w:r>
      <w:r w:rsidR="004449EC">
        <w:t>ilt XII/2, 2017.</w:t>
      </w:r>
    </w:p>
    <w:p w14:paraId="7899DE82" w14:textId="489ABBCC" w:rsidR="00CC4A89" w:rsidRPr="00CC4A89" w:rsidRDefault="00CC4A89" w:rsidP="00CC4A89">
      <w:pPr>
        <w:spacing w:before="120" w:after="120" w:line="360" w:lineRule="auto"/>
        <w:jc w:val="both"/>
      </w:pPr>
      <w:r w:rsidRPr="00CC4A89">
        <w:t xml:space="preserve">Şahin, Feyza Kurnaz, “II. Meşrutiyet Döneminde At Neslinin Islahına Yönelik Bir Örgütlenme Islah-ı Nesl-i feres Cemiyeti”, </w:t>
      </w:r>
      <w:r w:rsidRPr="00CC4A89">
        <w:rPr>
          <w:i/>
          <w:iCs/>
        </w:rPr>
        <w:t>SEFAD</w:t>
      </w:r>
      <w:r w:rsidRPr="00CC4A89">
        <w:t xml:space="preserve">, S. 47, </w:t>
      </w:r>
      <w:r w:rsidR="004449EC">
        <w:t>2022.</w:t>
      </w:r>
    </w:p>
    <w:p w14:paraId="41FA142B" w14:textId="4FA944C4" w:rsidR="00CC4A89" w:rsidRPr="00CC4A89" w:rsidRDefault="00CC4A89" w:rsidP="00CC4A89">
      <w:pPr>
        <w:spacing w:before="120" w:after="120" w:line="360" w:lineRule="auto"/>
        <w:jc w:val="both"/>
      </w:pPr>
      <w:r w:rsidRPr="00CC4A89">
        <w:lastRenderedPageBreak/>
        <w:t xml:space="preserve">Torun, Ozan ve Fahriye Dinçer, “Osmanlı İmparatorluğu’nda İlk At Yarışı Deneyimleri: Bucalı Atçılar ve Yarışseverler”, </w:t>
      </w:r>
      <w:r w:rsidRPr="00CC4A89">
        <w:rPr>
          <w:i/>
          <w:iCs/>
        </w:rPr>
        <w:t>Turkish</w:t>
      </w:r>
      <w:r w:rsidR="004449EC">
        <w:rPr>
          <w:i/>
          <w:iCs/>
        </w:rPr>
        <w:t xml:space="preserve"> </w:t>
      </w:r>
      <w:r w:rsidRPr="00CC4A89">
        <w:rPr>
          <w:i/>
          <w:iCs/>
        </w:rPr>
        <w:t>Studies -</w:t>
      </w:r>
      <w:r w:rsidR="004449EC" w:rsidRPr="00CC4A89">
        <w:rPr>
          <w:i/>
          <w:iCs/>
        </w:rPr>
        <w:t>Social</w:t>
      </w:r>
      <w:r w:rsidR="004449EC">
        <w:rPr>
          <w:i/>
          <w:iCs/>
        </w:rPr>
        <w:t xml:space="preserve"> </w:t>
      </w:r>
      <w:r w:rsidR="004449EC" w:rsidRPr="00CC4A89">
        <w:rPr>
          <w:i/>
          <w:iCs/>
        </w:rPr>
        <w:t>Sciences</w:t>
      </w:r>
      <w:r w:rsidR="004449EC" w:rsidRPr="00CC4A89">
        <w:t>, Cilt</w:t>
      </w:r>
      <w:r w:rsidR="004449EC">
        <w:t xml:space="preserve"> XV/2</w:t>
      </w:r>
      <w:r w:rsidRPr="00CC4A89">
        <w:t>,</w:t>
      </w:r>
      <w:r w:rsidR="004449EC">
        <w:t xml:space="preserve"> 2020.</w:t>
      </w:r>
    </w:p>
    <w:p w14:paraId="31E481AD" w14:textId="408C4163" w:rsidR="00CC4A89" w:rsidRPr="00CC4A89" w:rsidRDefault="00CC4A89" w:rsidP="00CC4A89">
      <w:pPr>
        <w:spacing w:after="480"/>
      </w:pPr>
      <w:r w:rsidRPr="00CC4A89">
        <w:t xml:space="preserve">Yaşar, Selman “Atatürk’te Hayvan Sevgisi”, </w:t>
      </w:r>
      <w:r w:rsidRPr="00CC4A89">
        <w:rPr>
          <w:i/>
          <w:iCs/>
        </w:rPr>
        <w:t>Türk İslam Medeniyeti Akademik Araştırmalar Dergisi,</w:t>
      </w:r>
      <w:r w:rsidRPr="00CC4A89">
        <w:t xml:space="preserve"> 2018, C</w:t>
      </w:r>
      <w:r w:rsidR="004449EC">
        <w:t>ilt XIII/XXV, 2018.</w:t>
      </w:r>
    </w:p>
    <w:p w14:paraId="264F8B56" w14:textId="77777777" w:rsidR="00CC4A89" w:rsidRPr="00CC4A89" w:rsidRDefault="00CC4A89" w:rsidP="00CC4A89">
      <w:pPr>
        <w:spacing w:after="480"/>
        <w:rPr>
          <w:b/>
          <w:bCs/>
        </w:rPr>
      </w:pPr>
      <w:r w:rsidRPr="00CC4A89">
        <w:rPr>
          <w:b/>
          <w:bCs/>
        </w:rPr>
        <w:t>Tezler</w:t>
      </w:r>
    </w:p>
    <w:p w14:paraId="54A132A4" w14:textId="77777777" w:rsidR="00CC4A89" w:rsidRPr="00CC4A89" w:rsidRDefault="00CC4A89" w:rsidP="00CC4A89">
      <w:pPr>
        <w:spacing w:before="120" w:after="120" w:line="360" w:lineRule="auto"/>
        <w:jc w:val="both"/>
      </w:pPr>
      <w:r w:rsidRPr="00CC4A89">
        <w:t xml:space="preserve">Doru, Duhan, </w:t>
      </w:r>
      <w:r w:rsidRPr="00CC4A89">
        <w:rPr>
          <w:i/>
          <w:iCs/>
        </w:rPr>
        <w:t>Samsun At Yarışlarının Tarihsel Gelişimi Üzerine Bir Araştırma</w:t>
      </w:r>
      <w:r w:rsidRPr="00CC4A89">
        <w:t>, (Yayımlanmamış Yüksek Lisans Tezi), Ondokuz Mayıs Üniversitesi Sağlık Bilimleri Enstitüsü, Samsun 2019.</w:t>
      </w:r>
    </w:p>
    <w:p w14:paraId="47209398" w14:textId="77777777" w:rsidR="00CC4A89" w:rsidRPr="00CC4A89" w:rsidRDefault="00CC4A89" w:rsidP="00CC4A89">
      <w:pPr>
        <w:spacing w:before="120" w:after="120" w:line="360" w:lineRule="auto"/>
        <w:jc w:val="both"/>
      </w:pPr>
      <w:r w:rsidRPr="00CC4A89">
        <w:t xml:space="preserve">Taşdemir, Şebnem, </w:t>
      </w:r>
      <w:r w:rsidRPr="00CC4A89">
        <w:rPr>
          <w:i/>
          <w:iCs/>
        </w:rPr>
        <w:t>Meşrutiyet’ten Cumhuriyete Spor Müsabakaları</w:t>
      </w:r>
      <w:r w:rsidRPr="00CC4A89">
        <w:t>, Yeditepe Üniversitesi Atatürk İlkeleri ve İnkılap Tarihi Enstitüsü, (Yayımlanmamış Yüksek Lisans Tezi), İstanbul 2021.</w:t>
      </w:r>
    </w:p>
    <w:p w14:paraId="47CB1C23" w14:textId="77777777" w:rsidR="00CC4A89" w:rsidRPr="00CC4A89" w:rsidRDefault="00CC4A89" w:rsidP="00CC4A89">
      <w:pPr>
        <w:spacing w:before="120" w:after="120" w:line="360" w:lineRule="auto"/>
        <w:jc w:val="both"/>
      </w:pPr>
      <w:r w:rsidRPr="00CC4A89">
        <w:t xml:space="preserve">Torun, Ozan, </w:t>
      </w:r>
      <w:r w:rsidRPr="00CC4A89">
        <w:rPr>
          <w:i/>
          <w:iCs/>
        </w:rPr>
        <w:t>Türkiye’de At Yarışlarının Tarihi ve Etnografisi</w:t>
      </w:r>
      <w:r w:rsidRPr="00CC4A89">
        <w:t>, (Yayımlanmamış Doktora Tezi), Yıldız Teknik Üniversitesi Sosyal Bilimler Enstitüsü, İstanbul 2020.</w:t>
      </w:r>
    </w:p>
    <w:p w14:paraId="56035676" w14:textId="77777777" w:rsidR="00CC4A89" w:rsidRPr="00CC4A89" w:rsidRDefault="00CC4A89" w:rsidP="00CC4A89">
      <w:pPr>
        <w:pStyle w:val="ListeParagraf"/>
        <w:spacing w:before="120" w:after="120" w:line="360" w:lineRule="auto"/>
        <w:ind w:left="0"/>
        <w:jc w:val="both"/>
        <w:rPr>
          <w:rFonts w:ascii="Times New Roman" w:hAnsi="Times New Roman" w:cs="Times New Roman"/>
        </w:rPr>
      </w:pPr>
      <w:r w:rsidRPr="00CC4A89">
        <w:rPr>
          <w:rFonts w:ascii="Times New Roman" w:hAnsi="Times New Roman" w:cs="Times New Roman"/>
        </w:rPr>
        <w:t xml:space="preserve">Türkmen, Tuğşad Ata, </w:t>
      </w:r>
      <w:r w:rsidRPr="00CC4A89">
        <w:rPr>
          <w:rFonts w:ascii="Times New Roman" w:hAnsi="Times New Roman" w:cs="Times New Roman"/>
          <w:i/>
          <w:iCs/>
        </w:rPr>
        <w:t>Selçuklularda At ve Atçılık Kültürü</w:t>
      </w:r>
      <w:r w:rsidRPr="00CC4A89">
        <w:rPr>
          <w:rFonts w:ascii="Times New Roman" w:hAnsi="Times New Roman" w:cs="Times New Roman"/>
        </w:rPr>
        <w:t>, (Yayımlanmamış Yüksek Lisans Tezi), Bilecik Şeyh Edebali Üniversitesi Sosyal Bilimler Enstitüsü, Bilecik 2014.</w:t>
      </w:r>
    </w:p>
    <w:p w14:paraId="32D592F1" w14:textId="77777777" w:rsidR="00053C44" w:rsidRDefault="00053C44"/>
    <w:sectPr w:rsidR="00053C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648FA" w14:textId="77777777" w:rsidR="00CD12FD" w:rsidRDefault="00CD12FD" w:rsidP="007245B2">
      <w:r>
        <w:separator/>
      </w:r>
    </w:p>
  </w:endnote>
  <w:endnote w:type="continuationSeparator" w:id="0">
    <w:p w14:paraId="1BFDE25F" w14:textId="77777777" w:rsidR="00CD12FD" w:rsidRDefault="00CD12FD" w:rsidP="00724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F4D6D" w14:textId="77777777" w:rsidR="00CD12FD" w:rsidRDefault="00CD12FD" w:rsidP="007245B2">
      <w:r>
        <w:separator/>
      </w:r>
    </w:p>
  </w:footnote>
  <w:footnote w:type="continuationSeparator" w:id="0">
    <w:p w14:paraId="52F2DEF1" w14:textId="77777777" w:rsidR="00CD12FD" w:rsidRDefault="00CD12FD" w:rsidP="007245B2">
      <w:r>
        <w:continuationSeparator/>
      </w:r>
    </w:p>
  </w:footnote>
  <w:footnote w:id="1">
    <w:p w14:paraId="5F4262C2" w14:textId="323D34FE" w:rsidR="007245B2" w:rsidRPr="007245B2" w:rsidRDefault="007245B2" w:rsidP="007245B2">
      <w:pPr>
        <w:pStyle w:val="DipnotMetni"/>
        <w:jc w:val="both"/>
        <w:rPr>
          <w:rFonts w:ascii="Times New Roman" w:hAnsi="Times New Roman" w:cs="Times New Roman"/>
        </w:rPr>
      </w:pPr>
      <w:r w:rsidRPr="007245B2">
        <w:rPr>
          <w:rStyle w:val="DipnotBavurusu"/>
          <w:rFonts w:ascii="Times New Roman" w:hAnsi="Times New Roman" w:cs="Times New Roman"/>
        </w:rPr>
        <w:sym w:font="Symbol" w:char="F02A"/>
      </w:r>
      <w:r w:rsidRPr="007245B2">
        <w:rPr>
          <w:rFonts w:ascii="Times New Roman" w:hAnsi="Times New Roman" w:cs="Times New Roman"/>
        </w:rPr>
        <w:t xml:space="preserve"> Yeditepe Üniversitesi Atatürk İlkeleri ve İnkılap Tarihi Enstitüsü, Yüksek Lisans Öğrencisi, sedaozgur23@hotmail.com.</w:t>
      </w:r>
    </w:p>
  </w:footnote>
  <w:footnote w:id="2">
    <w:p w14:paraId="32BFC316" w14:textId="77777777" w:rsidR="007245B2" w:rsidRPr="007245B2" w:rsidRDefault="007245B2" w:rsidP="007245B2">
      <w:pPr>
        <w:pStyle w:val="DipnotMetni"/>
        <w:jc w:val="both"/>
        <w:rPr>
          <w:rFonts w:ascii="Times New Roman" w:hAnsi="Times New Roman" w:cs="Times New Roman"/>
        </w:rPr>
      </w:pPr>
      <w:r w:rsidRPr="007245B2">
        <w:rPr>
          <w:rStyle w:val="DipnotBavurusu"/>
          <w:rFonts w:ascii="Times New Roman" w:hAnsi="Times New Roman" w:cs="Times New Roman"/>
        </w:rPr>
        <w:footnoteRef/>
      </w:r>
      <w:r w:rsidRPr="007245B2">
        <w:rPr>
          <w:rFonts w:ascii="Times New Roman" w:hAnsi="Times New Roman" w:cs="Times New Roman"/>
        </w:rPr>
        <w:t xml:space="preserve"> Nihal Erk, “Memleketimizde At Yarışları ile İlgili İlk Derneğin Kuruluşu”, </w:t>
      </w:r>
      <w:r w:rsidRPr="007245B2">
        <w:rPr>
          <w:rFonts w:ascii="Times New Roman" w:hAnsi="Times New Roman" w:cs="Times New Roman"/>
          <w:i/>
          <w:iCs/>
        </w:rPr>
        <w:t>Ankara Üniversitesi Veteriner Fakültesi Dergisi</w:t>
      </w:r>
      <w:r w:rsidRPr="007245B2">
        <w:rPr>
          <w:rFonts w:ascii="Times New Roman" w:hAnsi="Times New Roman" w:cs="Times New Roman"/>
        </w:rPr>
        <w:t>, Cilt IX/3-4, 1962, s. 32.</w:t>
      </w:r>
    </w:p>
  </w:footnote>
  <w:footnote w:id="3">
    <w:p w14:paraId="01ABEED3" w14:textId="77777777" w:rsidR="007245B2" w:rsidRPr="007245B2" w:rsidRDefault="007245B2" w:rsidP="007245B2">
      <w:pPr>
        <w:pStyle w:val="DipnotMetni"/>
        <w:jc w:val="both"/>
        <w:rPr>
          <w:rFonts w:ascii="Times New Roman" w:hAnsi="Times New Roman" w:cs="Times New Roman"/>
        </w:rPr>
      </w:pPr>
      <w:r w:rsidRPr="007245B2">
        <w:rPr>
          <w:rStyle w:val="DipnotBavurusu"/>
          <w:rFonts w:ascii="Times New Roman" w:hAnsi="Times New Roman" w:cs="Times New Roman"/>
        </w:rPr>
        <w:footnoteRef/>
      </w:r>
      <w:bookmarkStart w:id="0" w:name="_Hlk154769523"/>
      <w:r w:rsidRPr="007245B2">
        <w:rPr>
          <w:rFonts w:ascii="Times New Roman" w:hAnsi="Times New Roman" w:cs="Times New Roman"/>
        </w:rPr>
        <w:t xml:space="preserve"> Münim Ali, </w:t>
      </w:r>
      <w:r w:rsidRPr="007245B2">
        <w:rPr>
          <w:rFonts w:ascii="Times New Roman" w:hAnsi="Times New Roman" w:cs="Times New Roman"/>
          <w:i/>
          <w:iCs/>
        </w:rPr>
        <w:t>At Koşuları veya At Yarışları</w:t>
      </w:r>
      <w:r w:rsidRPr="007245B2">
        <w:rPr>
          <w:rFonts w:ascii="Times New Roman" w:hAnsi="Times New Roman" w:cs="Times New Roman"/>
        </w:rPr>
        <w:t xml:space="preserve">, Kanaat Matbaası, İstanbul 1339, s. 7; Kemalettin Bey, </w:t>
      </w:r>
      <w:r w:rsidRPr="007245B2">
        <w:rPr>
          <w:rFonts w:ascii="Times New Roman" w:hAnsi="Times New Roman" w:cs="Times New Roman"/>
          <w:i/>
          <w:iCs/>
        </w:rPr>
        <w:t>At Yarışları ve At Hakkında Umumi Malumat</w:t>
      </w:r>
      <w:r w:rsidRPr="007245B2">
        <w:rPr>
          <w:rFonts w:ascii="Times New Roman" w:hAnsi="Times New Roman" w:cs="Times New Roman"/>
        </w:rPr>
        <w:t>, Vilayet Matbaası, 1928</w:t>
      </w:r>
      <w:bookmarkEnd w:id="0"/>
      <w:r w:rsidRPr="007245B2">
        <w:rPr>
          <w:rFonts w:ascii="Times New Roman" w:hAnsi="Times New Roman" w:cs="Times New Roman"/>
        </w:rPr>
        <w:t>, s. 2.</w:t>
      </w:r>
    </w:p>
  </w:footnote>
  <w:footnote w:id="4">
    <w:p w14:paraId="3BF5C13C" w14:textId="77777777" w:rsidR="007245B2" w:rsidRPr="007245B2" w:rsidRDefault="007245B2" w:rsidP="007245B2">
      <w:pPr>
        <w:pStyle w:val="DipnotMetni"/>
        <w:jc w:val="both"/>
        <w:rPr>
          <w:rFonts w:ascii="Times New Roman" w:hAnsi="Times New Roman" w:cs="Times New Roman"/>
        </w:rPr>
      </w:pPr>
      <w:r w:rsidRPr="007245B2">
        <w:rPr>
          <w:rStyle w:val="DipnotBavurusu"/>
          <w:rFonts w:ascii="Times New Roman" w:hAnsi="Times New Roman" w:cs="Times New Roman"/>
        </w:rPr>
        <w:footnoteRef/>
      </w:r>
      <w:r w:rsidRPr="007245B2">
        <w:rPr>
          <w:rFonts w:ascii="Times New Roman" w:hAnsi="Times New Roman" w:cs="Times New Roman"/>
        </w:rPr>
        <w:t xml:space="preserve"> Duhan Doru, </w:t>
      </w:r>
      <w:r w:rsidRPr="007245B2">
        <w:rPr>
          <w:rFonts w:ascii="Times New Roman" w:hAnsi="Times New Roman" w:cs="Times New Roman"/>
          <w:i/>
          <w:iCs/>
        </w:rPr>
        <w:t>Samsun At Yarışlarının Tarihsel Gelişimi Üzerine Bir Araştırma</w:t>
      </w:r>
      <w:r w:rsidRPr="007245B2">
        <w:rPr>
          <w:rFonts w:ascii="Times New Roman" w:hAnsi="Times New Roman" w:cs="Times New Roman"/>
        </w:rPr>
        <w:t>, (Yayımlanmamış Yüksek Lisans Tezi), Samsun Ondokuz Mayıs Üniversitesi Sosyal Bilimler Enstitüsü, Samsun 2019, s. 2.</w:t>
      </w:r>
    </w:p>
  </w:footnote>
  <w:footnote w:id="5">
    <w:p w14:paraId="5E02F78F" w14:textId="77777777" w:rsidR="007245B2" w:rsidRPr="007245B2" w:rsidRDefault="007245B2" w:rsidP="007245B2">
      <w:pPr>
        <w:pStyle w:val="DipnotMetni"/>
        <w:jc w:val="both"/>
        <w:rPr>
          <w:rFonts w:ascii="Times New Roman" w:hAnsi="Times New Roman" w:cs="Times New Roman"/>
        </w:rPr>
      </w:pPr>
      <w:r w:rsidRPr="007245B2">
        <w:rPr>
          <w:rStyle w:val="DipnotBavurusu"/>
          <w:rFonts w:ascii="Times New Roman" w:hAnsi="Times New Roman" w:cs="Times New Roman"/>
        </w:rPr>
        <w:footnoteRef/>
      </w:r>
      <w:r w:rsidRPr="007245B2">
        <w:rPr>
          <w:rFonts w:ascii="Times New Roman" w:hAnsi="Times New Roman" w:cs="Times New Roman"/>
        </w:rPr>
        <w:t xml:space="preserve"> Ramazan Altınay, “Erken Dönem İslam Toplumunda At Yarışları”, </w:t>
      </w:r>
      <w:r w:rsidRPr="007245B2">
        <w:rPr>
          <w:rFonts w:ascii="Times New Roman" w:hAnsi="Times New Roman" w:cs="Times New Roman"/>
          <w:i/>
          <w:iCs/>
        </w:rPr>
        <w:t>DEÜ İlahiyat Fakültesi Dergisi</w:t>
      </w:r>
      <w:r w:rsidRPr="007245B2">
        <w:rPr>
          <w:rFonts w:ascii="Times New Roman" w:hAnsi="Times New Roman" w:cs="Times New Roman"/>
        </w:rPr>
        <w:t>, 2006, Cilt VII/17, 2006, s. 135.</w:t>
      </w:r>
    </w:p>
  </w:footnote>
  <w:footnote w:id="6">
    <w:p w14:paraId="32E014D9" w14:textId="77777777" w:rsidR="007245B2" w:rsidRPr="00D46894" w:rsidRDefault="007245B2" w:rsidP="007245B2">
      <w:pPr>
        <w:pStyle w:val="DipnotMetni"/>
        <w:jc w:val="both"/>
        <w:rPr>
          <w:rFonts w:ascii="Times New Roman" w:hAnsi="Times New Roman" w:cs="Times New Roman"/>
        </w:rPr>
      </w:pPr>
      <w:r w:rsidRPr="007245B2">
        <w:rPr>
          <w:rStyle w:val="DipnotBavurusu"/>
          <w:rFonts w:ascii="Times New Roman" w:hAnsi="Times New Roman" w:cs="Times New Roman"/>
        </w:rPr>
        <w:footnoteRef/>
      </w:r>
      <w:r w:rsidRPr="007245B2">
        <w:rPr>
          <w:rFonts w:ascii="Times New Roman" w:hAnsi="Times New Roman" w:cs="Times New Roman"/>
        </w:rPr>
        <w:t xml:space="preserve"> Mustafa Bıyıklı, “Türklerde At Kültürü ve Türk Mitolojisinde Atın Yeri ve Önemi”, </w:t>
      </w:r>
      <w:r w:rsidRPr="007245B2">
        <w:rPr>
          <w:rFonts w:ascii="Times New Roman" w:hAnsi="Times New Roman" w:cs="Times New Roman"/>
          <w:i/>
          <w:iCs/>
        </w:rPr>
        <w:t>International Congress on Afro- Euraisan Research V Proceedings Book</w:t>
      </w:r>
      <w:r w:rsidRPr="007245B2">
        <w:rPr>
          <w:rFonts w:ascii="Times New Roman" w:hAnsi="Times New Roman" w:cs="Times New Roman"/>
        </w:rPr>
        <w:t>, 19-22 April 2019 Lefkoşa, s. 406.</w:t>
      </w:r>
    </w:p>
  </w:footnote>
  <w:footnote w:id="7">
    <w:p w14:paraId="598C91E3"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İbrahim Kafesoğlu, </w:t>
      </w:r>
      <w:r w:rsidRPr="00D46894">
        <w:rPr>
          <w:rFonts w:ascii="Times New Roman" w:hAnsi="Times New Roman" w:cs="Times New Roman"/>
          <w:i/>
          <w:iCs/>
        </w:rPr>
        <w:t>Türk Milli Kültürü</w:t>
      </w:r>
      <w:r w:rsidRPr="00D46894">
        <w:rPr>
          <w:rFonts w:ascii="Times New Roman" w:hAnsi="Times New Roman" w:cs="Times New Roman"/>
        </w:rPr>
        <w:t>, Ötüken Neşriyat, İstanbul 2005, s. 214.</w:t>
      </w:r>
    </w:p>
  </w:footnote>
  <w:footnote w:id="8">
    <w:p w14:paraId="459139EA"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Tuğşad Ata Türkmen, </w:t>
      </w:r>
      <w:r w:rsidRPr="00D46894">
        <w:rPr>
          <w:rFonts w:ascii="Times New Roman" w:hAnsi="Times New Roman" w:cs="Times New Roman"/>
          <w:i/>
          <w:iCs/>
        </w:rPr>
        <w:t>Selçuklularda At ve Atçılık Kültürü</w:t>
      </w:r>
      <w:r w:rsidRPr="00D46894">
        <w:rPr>
          <w:rFonts w:ascii="Times New Roman" w:hAnsi="Times New Roman" w:cs="Times New Roman"/>
        </w:rPr>
        <w:t>, (Yayımlanmamış Yüksek Lisans Tezi), Bilecik Şeyh Edebali Üniversitesi Sosyal Bilimler Enstitüsü, Bilecik 2014, s. 63.</w:t>
      </w:r>
    </w:p>
  </w:footnote>
  <w:footnote w:id="9">
    <w:p w14:paraId="6F679727"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Tuğşad Ata Türkmen, </w:t>
      </w:r>
      <w:r w:rsidRPr="00D46894">
        <w:rPr>
          <w:rFonts w:ascii="Times New Roman" w:hAnsi="Times New Roman" w:cs="Times New Roman"/>
          <w:i/>
          <w:iCs/>
        </w:rPr>
        <w:t>a.g.t</w:t>
      </w:r>
      <w:r w:rsidRPr="00D46894">
        <w:rPr>
          <w:rFonts w:ascii="Times New Roman" w:hAnsi="Times New Roman" w:cs="Times New Roman"/>
        </w:rPr>
        <w:t>., s. 64.</w:t>
      </w:r>
    </w:p>
  </w:footnote>
  <w:footnote w:id="10">
    <w:p w14:paraId="741EA881" w14:textId="64BFFB7D"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00526DE1">
        <w:rPr>
          <w:rFonts w:ascii="Times New Roman" w:hAnsi="Times New Roman" w:cs="Times New Roman"/>
        </w:rPr>
        <w:t xml:space="preserve"> </w:t>
      </w:r>
      <w:r w:rsidRPr="00D46894">
        <w:rPr>
          <w:rFonts w:ascii="Times New Roman" w:hAnsi="Times New Roman" w:cs="Times New Roman"/>
        </w:rPr>
        <w:t xml:space="preserve">Tuğşad Ata Türkmen, </w:t>
      </w:r>
      <w:r w:rsidRPr="00D46894">
        <w:rPr>
          <w:rFonts w:ascii="Times New Roman" w:hAnsi="Times New Roman" w:cs="Times New Roman"/>
          <w:i/>
          <w:iCs/>
        </w:rPr>
        <w:t>a.g.t</w:t>
      </w:r>
      <w:r w:rsidRPr="00D46894">
        <w:rPr>
          <w:rFonts w:ascii="Times New Roman" w:hAnsi="Times New Roman" w:cs="Times New Roman"/>
        </w:rPr>
        <w:t>., s. 67.</w:t>
      </w:r>
    </w:p>
  </w:footnote>
  <w:footnote w:id="11">
    <w:p w14:paraId="01B5E177" w14:textId="77777777" w:rsidR="007245B2" w:rsidRPr="003C06A2"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w:t>
      </w:r>
      <w:bookmarkStart w:id="1" w:name="_Hlk170843006"/>
      <w:r w:rsidRPr="007423CE">
        <w:rPr>
          <w:rFonts w:ascii="Times New Roman" w:hAnsi="Times New Roman" w:cs="Times New Roman"/>
        </w:rPr>
        <w:t xml:space="preserve">Emine Gedik ve Arif Kolay, “Osmanlı Ordusu İçin At Yetiştirilmesi: Kütahya Hara-yıHümâyûnu”, </w:t>
      </w:r>
      <w:r w:rsidRPr="003C06A2">
        <w:rPr>
          <w:rFonts w:ascii="Times New Roman" w:hAnsi="Times New Roman" w:cs="Times New Roman"/>
          <w:i/>
          <w:iCs/>
        </w:rPr>
        <w:t>Vakanüvis Uluslararası Tarih Araştırmaları Dergisi</w:t>
      </w:r>
      <w:r w:rsidRPr="003C06A2">
        <w:rPr>
          <w:rFonts w:ascii="Times New Roman" w:hAnsi="Times New Roman" w:cs="Times New Roman"/>
        </w:rPr>
        <w:t>, C</w:t>
      </w:r>
      <w:r>
        <w:rPr>
          <w:rFonts w:ascii="Times New Roman" w:hAnsi="Times New Roman" w:cs="Times New Roman"/>
        </w:rPr>
        <w:t>ilt VIII/Özel Sayı</w:t>
      </w:r>
      <w:r w:rsidRPr="003C06A2">
        <w:rPr>
          <w:rFonts w:ascii="Times New Roman" w:hAnsi="Times New Roman" w:cs="Times New Roman"/>
        </w:rPr>
        <w:t xml:space="preserve">8, </w:t>
      </w:r>
      <w:r>
        <w:rPr>
          <w:rFonts w:ascii="Times New Roman" w:hAnsi="Times New Roman" w:cs="Times New Roman"/>
        </w:rPr>
        <w:t xml:space="preserve">Ekim 2023, </w:t>
      </w:r>
      <w:bookmarkEnd w:id="1"/>
      <w:r w:rsidRPr="003C06A2">
        <w:rPr>
          <w:rFonts w:ascii="Times New Roman" w:hAnsi="Times New Roman" w:cs="Times New Roman"/>
        </w:rPr>
        <w:t>s. 2250.</w:t>
      </w:r>
    </w:p>
  </w:footnote>
  <w:footnote w:id="12">
    <w:p w14:paraId="7AFE0690" w14:textId="77777777" w:rsidR="007245B2" w:rsidRPr="007423CE"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İhsan Abidin Akıncı, </w:t>
      </w:r>
      <w:r w:rsidRPr="007423CE">
        <w:rPr>
          <w:rFonts w:ascii="Times New Roman" w:hAnsi="Times New Roman" w:cs="Times New Roman"/>
          <w:i/>
          <w:iCs/>
        </w:rPr>
        <w:t>Osmanlı Atları</w:t>
      </w:r>
      <w:r w:rsidRPr="007423CE">
        <w:rPr>
          <w:rFonts w:ascii="Times New Roman" w:hAnsi="Times New Roman" w:cs="Times New Roman"/>
        </w:rPr>
        <w:t>, Milenyum Yayınları, İstanbul 2017, s. 222</w:t>
      </w:r>
      <w:r>
        <w:rPr>
          <w:rFonts w:ascii="Times New Roman" w:hAnsi="Times New Roman" w:cs="Times New Roman"/>
        </w:rPr>
        <w:t>.</w:t>
      </w:r>
    </w:p>
  </w:footnote>
  <w:footnote w:id="13">
    <w:p w14:paraId="7E4EC37C" w14:textId="77777777" w:rsidR="007245B2" w:rsidRPr="007423CE"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İhsan Abidin Akıncı, </w:t>
      </w:r>
      <w:r w:rsidRPr="007423CE">
        <w:rPr>
          <w:rFonts w:ascii="Times New Roman" w:hAnsi="Times New Roman" w:cs="Times New Roman"/>
          <w:i/>
          <w:iCs/>
        </w:rPr>
        <w:t>Osmanlı Atları...</w:t>
      </w:r>
      <w:r w:rsidRPr="007423CE">
        <w:rPr>
          <w:rFonts w:ascii="Times New Roman" w:hAnsi="Times New Roman" w:cs="Times New Roman"/>
        </w:rPr>
        <w:t>, s. 257.</w:t>
      </w:r>
    </w:p>
  </w:footnote>
  <w:footnote w:id="14">
    <w:p w14:paraId="2EAE71F2" w14:textId="77777777" w:rsidR="007245B2" w:rsidRPr="007423CE"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Emine Gedik ve Arif Kolay, </w:t>
      </w:r>
      <w:r w:rsidRPr="007423CE">
        <w:rPr>
          <w:rFonts w:ascii="Times New Roman" w:hAnsi="Times New Roman" w:cs="Times New Roman"/>
          <w:i/>
          <w:iCs/>
        </w:rPr>
        <w:t>a.g.m</w:t>
      </w:r>
      <w:r w:rsidRPr="007423CE">
        <w:rPr>
          <w:rFonts w:ascii="Times New Roman" w:hAnsi="Times New Roman" w:cs="Times New Roman"/>
        </w:rPr>
        <w:t>., s. 2569</w:t>
      </w:r>
    </w:p>
  </w:footnote>
  <w:footnote w:id="15">
    <w:p w14:paraId="035D1AB0"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30.18.1.1., Yer Kodu: 14.42.2.</w:t>
      </w:r>
    </w:p>
  </w:footnote>
  <w:footnote w:id="16">
    <w:p w14:paraId="25D5924E"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30.18.1.1., Yer Kodu: 17.86.14.</w:t>
      </w:r>
    </w:p>
  </w:footnote>
  <w:footnote w:id="17">
    <w:p w14:paraId="0D5A6EF0" w14:textId="0C792690"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30.18.1.1., Yer Kodu: 29.42.19</w:t>
      </w:r>
      <w:r w:rsidR="00AD7E32">
        <w:rPr>
          <w:rFonts w:ascii="Times New Roman" w:hAnsi="Times New Roman" w:cs="Times New Roman"/>
        </w:rPr>
        <w:t>.</w:t>
      </w:r>
    </w:p>
  </w:footnote>
  <w:footnote w:id="18">
    <w:p w14:paraId="615EB44B" w14:textId="4C8FB8A9"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78.80.3</w:t>
      </w:r>
      <w:r w:rsidR="00AD7E32">
        <w:rPr>
          <w:rFonts w:ascii="Times New Roman" w:hAnsi="Times New Roman" w:cs="Times New Roman"/>
        </w:rPr>
        <w:t>.</w:t>
      </w:r>
    </w:p>
  </w:footnote>
  <w:footnote w:id="19">
    <w:p w14:paraId="0937898D"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38.52.5.</w:t>
      </w:r>
    </w:p>
  </w:footnote>
  <w:footnote w:id="20">
    <w:p w14:paraId="32A493B5" w14:textId="5D4AB6DA"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30.18.1.1, Yer Kodu: 28.21.6</w:t>
      </w:r>
      <w:r w:rsidR="00AD7E32">
        <w:rPr>
          <w:rFonts w:ascii="Times New Roman" w:hAnsi="Times New Roman" w:cs="Times New Roman"/>
        </w:rPr>
        <w:t>.</w:t>
      </w:r>
    </w:p>
  </w:footnote>
  <w:footnote w:id="21">
    <w:p w14:paraId="762803F2"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43.16.14.</w:t>
      </w:r>
    </w:p>
  </w:footnote>
  <w:footnote w:id="22">
    <w:p w14:paraId="782C612F"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30.8.1.2., Yer Kodu: 46.49.12.</w:t>
      </w:r>
    </w:p>
  </w:footnote>
  <w:footnote w:id="23">
    <w:p w14:paraId="59993518"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30.8.1.2., Yer Kodu: 56.59.3.</w:t>
      </w:r>
    </w:p>
  </w:footnote>
  <w:footnote w:id="24">
    <w:p w14:paraId="6596BEA5"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59.86.17.</w:t>
      </w:r>
    </w:p>
  </w:footnote>
  <w:footnote w:id="25">
    <w:p w14:paraId="631CB37B"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68.78.9.</w:t>
      </w:r>
    </w:p>
  </w:footnote>
  <w:footnote w:id="26">
    <w:p w14:paraId="5F1E52F8"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69.89.11.</w:t>
      </w:r>
    </w:p>
  </w:footnote>
  <w:footnote w:id="27">
    <w:p w14:paraId="2961D367"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88.84.7.</w:t>
      </w:r>
    </w:p>
  </w:footnote>
  <w:footnote w:id="28">
    <w:p w14:paraId="28F7F20F"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112.72.16.</w:t>
      </w:r>
    </w:p>
  </w:footnote>
  <w:footnote w:id="29">
    <w:p w14:paraId="4B0DE28B" w14:textId="77777777" w:rsidR="007245B2" w:rsidRPr="00677D34" w:rsidRDefault="007245B2" w:rsidP="007245B2">
      <w:pPr>
        <w:pStyle w:val="DipnotMetni"/>
        <w:jc w:val="both"/>
        <w:rPr>
          <w:rFonts w:ascii="Times New Roman" w:hAnsi="Times New Roman" w:cs="Times New Roman"/>
        </w:rPr>
      </w:pPr>
      <w:r w:rsidRPr="00677D34">
        <w:rPr>
          <w:rStyle w:val="DipnotBavurusu"/>
          <w:rFonts w:ascii="Times New Roman" w:hAnsi="Times New Roman" w:cs="Times New Roman"/>
        </w:rPr>
        <w:footnoteRef/>
      </w:r>
      <w:r w:rsidRPr="00677D34">
        <w:rPr>
          <w:rFonts w:ascii="Times New Roman" w:hAnsi="Times New Roman" w:cs="Times New Roman"/>
        </w:rPr>
        <w:t xml:space="preserve"> </w:t>
      </w:r>
      <w:r w:rsidRPr="00BA077F">
        <w:rPr>
          <w:rFonts w:ascii="Times New Roman" w:hAnsi="Times New Roman" w:cs="Times New Roman"/>
        </w:rPr>
        <w:t xml:space="preserve">Mustafa Alver, “Türkiye’de İngiliz Atı Yetiştiriciliği ve Haralar”, </w:t>
      </w:r>
      <w:r w:rsidRPr="00BA077F">
        <w:rPr>
          <w:rFonts w:ascii="Times New Roman" w:hAnsi="Times New Roman" w:cs="Times New Roman"/>
          <w:i/>
          <w:iCs/>
        </w:rPr>
        <w:t>Türk Kültüründe At ve Çağdaş Atçılık</w:t>
      </w:r>
      <w:r w:rsidRPr="00BA077F">
        <w:rPr>
          <w:rFonts w:ascii="Times New Roman" w:hAnsi="Times New Roman" w:cs="Times New Roman"/>
        </w:rPr>
        <w:t>, ed. Emine Gürsoy Naskali, Türkiye Jokey Kulübü Yayınları, İstanbul 1995, s. 333.</w:t>
      </w:r>
    </w:p>
  </w:footnote>
  <w:footnote w:id="30">
    <w:p w14:paraId="6EB8D811" w14:textId="7B35C47E" w:rsidR="007245B2" w:rsidRPr="00D46894" w:rsidRDefault="007245B2" w:rsidP="007245B2">
      <w:pPr>
        <w:pStyle w:val="DipnotMetni"/>
        <w:rPr>
          <w:rFonts w:ascii="Times New Roman" w:hAnsi="Times New Roman" w:cs="Times New Roman"/>
        </w:rPr>
      </w:pPr>
      <w:r w:rsidRPr="00D46894">
        <w:rPr>
          <w:rStyle w:val="DipnotBavurusu"/>
          <w:rFonts w:ascii="Times New Roman" w:hAnsi="Times New Roman" w:cs="Times New Roman"/>
        </w:rPr>
        <w:footnoteRef/>
      </w:r>
      <w:bookmarkStart w:id="2" w:name="_Hlk154871411"/>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30.10.0.0., Yer Kodu: 183.260.</w:t>
      </w:r>
      <w:bookmarkEnd w:id="2"/>
    </w:p>
  </w:footnote>
  <w:footnote w:id="31">
    <w:p w14:paraId="4CBE3370"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84.88.9.</w:t>
      </w:r>
    </w:p>
  </w:footnote>
  <w:footnote w:id="32">
    <w:p w14:paraId="37C81FDD" w14:textId="77777777" w:rsidR="007245B2" w:rsidRPr="003C06A2" w:rsidRDefault="007245B2" w:rsidP="007245B2">
      <w:pPr>
        <w:pStyle w:val="DipnotMetni"/>
        <w:jc w:val="both"/>
        <w:rPr>
          <w:rFonts w:ascii="Times New Roman" w:hAnsi="Times New Roman" w:cs="Times New Roman"/>
        </w:rPr>
      </w:pPr>
      <w:r w:rsidRPr="003C06A2">
        <w:rPr>
          <w:rStyle w:val="DipnotBavurusu"/>
          <w:rFonts w:ascii="Times New Roman" w:hAnsi="Times New Roman" w:cs="Times New Roman"/>
        </w:rPr>
        <w:footnoteRef/>
      </w:r>
      <w:r w:rsidRPr="003C06A2">
        <w:rPr>
          <w:rFonts w:ascii="Times New Roman" w:hAnsi="Times New Roman" w:cs="Times New Roman"/>
        </w:rPr>
        <w:t xml:space="preserve"> Reşat Köstem, </w:t>
      </w:r>
      <w:r w:rsidRPr="003C06A2">
        <w:rPr>
          <w:rFonts w:ascii="Times New Roman" w:hAnsi="Times New Roman" w:cs="Times New Roman"/>
          <w:i/>
          <w:iCs/>
        </w:rPr>
        <w:t>Tarihsel Sürecinde Atçılığımızın Yapısı ve Yarışçılığımızın Oluşumu</w:t>
      </w:r>
      <w:r w:rsidRPr="003C06A2">
        <w:rPr>
          <w:rFonts w:ascii="Times New Roman" w:hAnsi="Times New Roman" w:cs="Times New Roman"/>
        </w:rPr>
        <w:t>, Türkiye Jokey Kulübü Yayınları, İstanbul 2000, s. 78.</w:t>
      </w:r>
    </w:p>
  </w:footnote>
  <w:footnote w:id="33">
    <w:p w14:paraId="137B2267" w14:textId="3BC41246" w:rsidR="007245B2" w:rsidRPr="003C06A2" w:rsidRDefault="007245B2" w:rsidP="007245B2">
      <w:pPr>
        <w:pStyle w:val="DipnotMetni"/>
        <w:jc w:val="both"/>
        <w:rPr>
          <w:rFonts w:ascii="Times New Roman" w:hAnsi="Times New Roman" w:cs="Times New Roman"/>
        </w:rPr>
      </w:pPr>
      <w:r w:rsidRPr="003C06A2">
        <w:rPr>
          <w:rStyle w:val="DipnotBavurusu"/>
          <w:rFonts w:ascii="Times New Roman" w:hAnsi="Times New Roman" w:cs="Times New Roman"/>
        </w:rPr>
        <w:footnoteRef/>
      </w:r>
      <w:r w:rsidRPr="003C06A2">
        <w:rPr>
          <w:rFonts w:ascii="Times New Roman" w:hAnsi="Times New Roman" w:cs="Times New Roman"/>
        </w:rPr>
        <w:t xml:space="preserve"> Nonius ırkı, Macar atıdır. Karpat Havzasına yerleşen Hunların yaklaşık 6.000 yıl kadar önce başlayan göçebe atlı kültürün mirasıdır ve Asya bozkırlarından beraberlerinde getirdikleri atların torunlarıdır. </w:t>
      </w:r>
    </w:p>
  </w:footnote>
  <w:footnote w:id="34">
    <w:p w14:paraId="75E376F9" w14:textId="77777777" w:rsidR="007245B2" w:rsidRPr="003C06A2" w:rsidRDefault="007245B2" w:rsidP="007245B2">
      <w:pPr>
        <w:pStyle w:val="DipnotMetni"/>
        <w:jc w:val="both"/>
        <w:rPr>
          <w:rFonts w:ascii="Times New Roman" w:hAnsi="Times New Roman" w:cs="Times New Roman"/>
        </w:rPr>
      </w:pPr>
      <w:r w:rsidRPr="003C06A2">
        <w:rPr>
          <w:rStyle w:val="DipnotBavurusu"/>
          <w:rFonts w:ascii="Times New Roman" w:hAnsi="Times New Roman" w:cs="Times New Roman"/>
        </w:rPr>
        <w:footnoteRef/>
      </w:r>
      <w:r w:rsidRPr="003C06A2">
        <w:rPr>
          <w:rFonts w:ascii="Times New Roman" w:hAnsi="Times New Roman" w:cs="Times New Roman"/>
          <w:i/>
          <w:iCs/>
        </w:rPr>
        <w:t xml:space="preserve"> BCA</w:t>
      </w:r>
      <w:r w:rsidRPr="003C06A2">
        <w:rPr>
          <w:rFonts w:ascii="Times New Roman" w:hAnsi="Times New Roman" w:cs="Times New Roman"/>
        </w:rPr>
        <w:t>, Fon Kodu: 30.18.1.2., Yer Kodu: 77.64.11.</w:t>
      </w:r>
    </w:p>
  </w:footnote>
  <w:footnote w:id="35">
    <w:p w14:paraId="78C70062" w14:textId="77777777" w:rsidR="007245B2" w:rsidRPr="00D46894" w:rsidRDefault="007245B2" w:rsidP="007245B2">
      <w:pPr>
        <w:pStyle w:val="DipnotMetni"/>
        <w:jc w:val="both"/>
        <w:rPr>
          <w:rFonts w:ascii="Times New Roman" w:hAnsi="Times New Roman" w:cs="Times New Roman"/>
        </w:rPr>
      </w:pPr>
      <w:r w:rsidRPr="003C06A2">
        <w:rPr>
          <w:rStyle w:val="DipnotBavurusu"/>
          <w:rFonts w:ascii="Times New Roman" w:hAnsi="Times New Roman" w:cs="Times New Roman"/>
        </w:rPr>
        <w:footnoteRef/>
      </w:r>
      <w:r w:rsidRPr="003C06A2">
        <w:rPr>
          <w:rFonts w:ascii="Times New Roman" w:hAnsi="Times New Roman" w:cs="Times New Roman"/>
        </w:rPr>
        <w:t xml:space="preserve"> Reşat Köstem, </w:t>
      </w:r>
      <w:r w:rsidRPr="003C06A2">
        <w:rPr>
          <w:rFonts w:ascii="Times New Roman" w:hAnsi="Times New Roman" w:cs="Times New Roman"/>
          <w:i/>
          <w:iCs/>
        </w:rPr>
        <w:t>Tarihsel Süreçte...</w:t>
      </w:r>
      <w:r w:rsidRPr="003C06A2">
        <w:rPr>
          <w:rFonts w:ascii="Times New Roman" w:hAnsi="Times New Roman" w:cs="Times New Roman"/>
        </w:rPr>
        <w:t>, s. 135.</w:t>
      </w:r>
    </w:p>
  </w:footnote>
  <w:footnote w:id="36">
    <w:p w14:paraId="0566B3EE"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Reşat Köstem, </w:t>
      </w:r>
      <w:r w:rsidRPr="00D46894">
        <w:rPr>
          <w:rFonts w:ascii="Times New Roman" w:hAnsi="Times New Roman" w:cs="Times New Roman"/>
          <w:i/>
          <w:iCs/>
        </w:rPr>
        <w:t>Tarihsel Süreçte...</w:t>
      </w:r>
      <w:r w:rsidRPr="00D46894">
        <w:rPr>
          <w:rFonts w:ascii="Times New Roman" w:hAnsi="Times New Roman" w:cs="Times New Roman"/>
        </w:rPr>
        <w:t>, s. 136.</w:t>
      </w:r>
    </w:p>
  </w:footnote>
  <w:footnote w:id="37">
    <w:p w14:paraId="50115C8B"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BCA</w:t>
      </w:r>
      <w:r w:rsidRPr="00D46894">
        <w:rPr>
          <w:rFonts w:ascii="Times New Roman" w:hAnsi="Times New Roman" w:cs="Times New Roman"/>
        </w:rPr>
        <w:t>, Fon Kodu: 30.18.1.2., Yer Kodu: 122.43.5.</w:t>
      </w:r>
    </w:p>
  </w:footnote>
  <w:footnote w:id="38">
    <w:p w14:paraId="45182B58"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Reşat Köstem, </w:t>
      </w:r>
      <w:r w:rsidRPr="00D46894">
        <w:rPr>
          <w:rFonts w:ascii="Times New Roman" w:hAnsi="Times New Roman" w:cs="Times New Roman"/>
          <w:i/>
          <w:iCs/>
        </w:rPr>
        <w:t>Tarihsel Süreçte...,</w:t>
      </w:r>
      <w:r w:rsidRPr="00D46894">
        <w:rPr>
          <w:rFonts w:ascii="Times New Roman" w:hAnsi="Times New Roman" w:cs="Times New Roman"/>
        </w:rPr>
        <w:t xml:space="preserve"> s. 117.</w:t>
      </w:r>
    </w:p>
  </w:footnote>
  <w:footnote w:id="39">
    <w:p w14:paraId="454B3D62"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Fatma Emek, </w:t>
      </w:r>
      <w:r w:rsidRPr="00D46894">
        <w:rPr>
          <w:rFonts w:ascii="Times New Roman" w:hAnsi="Times New Roman" w:cs="Times New Roman"/>
          <w:i/>
          <w:iCs/>
        </w:rPr>
        <w:t>a.g.m</w:t>
      </w:r>
      <w:r w:rsidRPr="00D46894">
        <w:rPr>
          <w:rFonts w:ascii="Times New Roman" w:hAnsi="Times New Roman" w:cs="Times New Roman"/>
        </w:rPr>
        <w:t xml:space="preserve">., s. </w:t>
      </w:r>
      <w:r>
        <w:rPr>
          <w:rFonts w:ascii="Times New Roman" w:hAnsi="Times New Roman" w:cs="Times New Roman"/>
        </w:rPr>
        <w:t>31-</w:t>
      </w:r>
      <w:r w:rsidRPr="00D46894">
        <w:rPr>
          <w:rFonts w:ascii="Times New Roman" w:hAnsi="Times New Roman" w:cs="Times New Roman"/>
        </w:rPr>
        <w:t>32.</w:t>
      </w:r>
    </w:p>
  </w:footnote>
  <w:footnote w:id="40">
    <w:p w14:paraId="727EB6EF"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Ozan Torun ve Fahriye Dinçer, “Osmanlı İmparatorluğu’nda İlk At Yarışı Deneyimleri: Bucalı Atçılar ve Yarışseverler”, </w:t>
      </w:r>
      <w:r w:rsidRPr="00D46894">
        <w:rPr>
          <w:rFonts w:ascii="Times New Roman" w:hAnsi="Times New Roman" w:cs="Times New Roman"/>
          <w:i/>
          <w:iCs/>
        </w:rPr>
        <w:t>Turkish</w:t>
      </w:r>
      <w:r>
        <w:rPr>
          <w:rFonts w:ascii="Times New Roman" w:hAnsi="Times New Roman" w:cs="Times New Roman"/>
          <w:i/>
          <w:iCs/>
        </w:rPr>
        <w:t xml:space="preserve"> </w:t>
      </w:r>
      <w:r w:rsidRPr="00D46894">
        <w:rPr>
          <w:rFonts w:ascii="Times New Roman" w:hAnsi="Times New Roman" w:cs="Times New Roman"/>
          <w:i/>
          <w:iCs/>
        </w:rPr>
        <w:t>Studies -Social</w:t>
      </w:r>
      <w:r>
        <w:rPr>
          <w:rFonts w:ascii="Times New Roman" w:hAnsi="Times New Roman" w:cs="Times New Roman"/>
          <w:i/>
          <w:iCs/>
        </w:rPr>
        <w:t xml:space="preserve"> </w:t>
      </w:r>
      <w:r w:rsidRPr="00D46894">
        <w:rPr>
          <w:rFonts w:ascii="Times New Roman" w:hAnsi="Times New Roman" w:cs="Times New Roman"/>
          <w:i/>
          <w:iCs/>
        </w:rPr>
        <w:t>Sciences</w:t>
      </w:r>
      <w:r w:rsidRPr="00D46894">
        <w:rPr>
          <w:rFonts w:ascii="Times New Roman" w:hAnsi="Times New Roman" w:cs="Times New Roman"/>
        </w:rPr>
        <w:t>,</w:t>
      </w:r>
      <w:r>
        <w:rPr>
          <w:rFonts w:ascii="Times New Roman" w:hAnsi="Times New Roman" w:cs="Times New Roman"/>
        </w:rPr>
        <w:t xml:space="preserve"> </w:t>
      </w:r>
      <w:r w:rsidRPr="00D46894">
        <w:rPr>
          <w:rFonts w:ascii="Times New Roman" w:hAnsi="Times New Roman" w:cs="Times New Roman"/>
        </w:rPr>
        <w:t>C</w:t>
      </w:r>
      <w:r>
        <w:rPr>
          <w:rFonts w:ascii="Times New Roman" w:hAnsi="Times New Roman" w:cs="Times New Roman"/>
        </w:rPr>
        <w:t>ilt XV/</w:t>
      </w:r>
      <w:r w:rsidRPr="00D46894">
        <w:rPr>
          <w:rFonts w:ascii="Times New Roman" w:hAnsi="Times New Roman" w:cs="Times New Roman"/>
        </w:rPr>
        <w:t xml:space="preserve">2, </w:t>
      </w:r>
      <w:r>
        <w:rPr>
          <w:rFonts w:ascii="Times New Roman" w:hAnsi="Times New Roman" w:cs="Times New Roman"/>
        </w:rPr>
        <w:t xml:space="preserve">Haziran 2020, </w:t>
      </w:r>
      <w:r w:rsidRPr="00D46894">
        <w:rPr>
          <w:rFonts w:ascii="Times New Roman" w:hAnsi="Times New Roman" w:cs="Times New Roman"/>
        </w:rPr>
        <w:t>s. 417.</w:t>
      </w:r>
    </w:p>
  </w:footnote>
  <w:footnote w:id="41">
    <w:p w14:paraId="023CE2F8" w14:textId="77777777" w:rsidR="007245B2" w:rsidRDefault="007245B2" w:rsidP="007245B2">
      <w:pPr>
        <w:pStyle w:val="DipnotMetni"/>
        <w:jc w:val="both"/>
      </w:pPr>
      <w:r w:rsidRPr="00E13912">
        <w:rPr>
          <w:rStyle w:val="DipnotBavurusu"/>
          <w:rFonts w:ascii="Times New Roman" w:hAnsi="Times New Roman" w:cs="Times New Roman"/>
        </w:rPr>
        <w:footnoteRef/>
      </w:r>
      <w:r w:rsidRPr="00E13912">
        <w:rPr>
          <w:rFonts w:ascii="Times New Roman" w:hAnsi="Times New Roman" w:cs="Times New Roman"/>
        </w:rPr>
        <w:t xml:space="preserve"> Şebnem Taşdemir, </w:t>
      </w:r>
      <w:r w:rsidRPr="00E13912">
        <w:rPr>
          <w:rFonts w:ascii="Times New Roman" w:hAnsi="Times New Roman" w:cs="Times New Roman"/>
          <w:i/>
          <w:iCs/>
        </w:rPr>
        <w:t>Meşrutiyet’ten Cumhuriyete Spor Müsabakaları,</w:t>
      </w:r>
      <w:r w:rsidRPr="00E13912">
        <w:rPr>
          <w:rFonts w:ascii="Times New Roman" w:hAnsi="Times New Roman" w:cs="Times New Roman"/>
        </w:rPr>
        <w:t xml:space="preserve"> (Yayınlanmamış Yüksek Lisans Tezi)</w:t>
      </w:r>
      <w:r>
        <w:rPr>
          <w:rFonts w:ascii="Times New Roman" w:hAnsi="Times New Roman" w:cs="Times New Roman"/>
        </w:rPr>
        <w:t xml:space="preserve">, </w:t>
      </w:r>
      <w:r w:rsidRPr="00E13912">
        <w:rPr>
          <w:rFonts w:ascii="Times New Roman" w:hAnsi="Times New Roman" w:cs="Times New Roman"/>
        </w:rPr>
        <w:t>Yeditepe Üniversitesi Atatürk İlke</w:t>
      </w:r>
      <w:r>
        <w:rPr>
          <w:rFonts w:ascii="Times New Roman" w:hAnsi="Times New Roman" w:cs="Times New Roman"/>
        </w:rPr>
        <w:t>leri</w:t>
      </w:r>
      <w:r w:rsidRPr="00E13912">
        <w:rPr>
          <w:rFonts w:ascii="Times New Roman" w:hAnsi="Times New Roman" w:cs="Times New Roman"/>
        </w:rPr>
        <w:t xml:space="preserve"> ve İnkılapları Enstitüsü, İstanbul </w:t>
      </w:r>
      <w:r w:rsidRPr="000F737D">
        <w:rPr>
          <w:rFonts w:ascii="Times New Roman" w:hAnsi="Times New Roman" w:cs="Times New Roman"/>
        </w:rPr>
        <w:t>2021, s. 5.</w:t>
      </w:r>
    </w:p>
  </w:footnote>
  <w:footnote w:id="42">
    <w:p w14:paraId="74DBE62F"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Nihal Erk, </w:t>
      </w:r>
      <w:r w:rsidRPr="00D46894">
        <w:rPr>
          <w:rFonts w:ascii="Times New Roman" w:hAnsi="Times New Roman" w:cs="Times New Roman"/>
          <w:i/>
          <w:iCs/>
        </w:rPr>
        <w:t>a.g.m</w:t>
      </w:r>
      <w:r w:rsidRPr="00D46894">
        <w:rPr>
          <w:rFonts w:ascii="Times New Roman" w:hAnsi="Times New Roman" w:cs="Times New Roman"/>
        </w:rPr>
        <w:t>., s. 33.</w:t>
      </w:r>
    </w:p>
  </w:footnote>
  <w:footnote w:id="43">
    <w:p w14:paraId="331A8BB8"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Fatma Emek, </w:t>
      </w:r>
      <w:r w:rsidRPr="00D46894">
        <w:rPr>
          <w:rFonts w:ascii="Times New Roman" w:hAnsi="Times New Roman" w:cs="Times New Roman"/>
          <w:i/>
          <w:iCs/>
        </w:rPr>
        <w:t>a.g.m</w:t>
      </w:r>
      <w:r w:rsidRPr="00D46894">
        <w:rPr>
          <w:rFonts w:ascii="Times New Roman" w:hAnsi="Times New Roman" w:cs="Times New Roman"/>
        </w:rPr>
        <w:t>., s. 32.</w:t>
      </w:r>
    </w:p>
  </w:footnote>
  <w:footnote w:id="44">
    <w:p w14:paraId="1C6ED8F4"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Ozan Torun, </w:t>
      </w:r>
      <w:r w:rsidRPr="00D46894">
        <w:rPr>
          <w:rFonts w:ascii="Times New Roman" w:hAnsi="Times New Roman" w:cs="Times New Roman"/>
          <w:i/>
          <w:iCs/>
        </w:rPr>
        <w:t>Türkiye’de At Yarışlarının Tarihi ve Etnografisi</w:t>
      </w:r>
      <w:r w:rsidRPr="00D46894">
        <w:rPr>
          <w:rFonts w:ascii="Times New Roman" w:hAnsi="Times New Roman" w:cs="Times New Roman"/>
        </w:rPr>
        <w:t>, (Yayımlanmamış Doktora Tezi), Yıldız Teknik Üniversitesi Sosyal Bilimler Enstitüsü, İstanbul 2020, s. 152.</w:t>
      </w:r>
    </w:p>
  </w:footnote>
  <w:footnote w:id="45">
    <w:p w14:paraId="6385CA93"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Ozan Torun, </w:t>
      </w:r>
      <w:r w:rsidRPr="00D46894">
        <w:rPr>
          <w:rFonts w:ascii="Times New Roman" w:hAnsi="Times New Roman" w:cs="Times New Roman"/>
          <w:i/>
          <w:iCs/>
        </w:rPr>
        <w:t>a.g.t</w:t>
      </w:r>
      <w:r w:rsidRPr="00D46894">
        <w:rPr>
          <w:rFonts w:ascii="Times New Roman" w:hAnsi="Times New Roman" w:cs="Times New Roman"/>
        </w:rPr>
        <w:t>., s. 154.</w:t>
      </w:r>
    </w:p>
  </w:footnote>
  <w:footnote w:id="46">
    <w:p w14:paraId="1EB9639D"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Feyza Kurnaz Şahin, “II. Meşrutiyet Döneminde At Neslinin Islahına Yönelik Örgütlenme Örneği: Islah-ı Nesl-i Feres Cemiyeti”, </w:t>
      </w:r>
      <w:r w:rsidRPr="00D46894">
        <w:rPr>
          <w:rFonts w:ascii="Times New Roman" w:hAnsi="Times New Roman" w:cs="Times New Roman"/>
          <w:i/>
          <w:iCs/>
        </w:rPr>
        <w:t>SEFAD</w:t>
      </w:r>
      <w:r w:rsidRPr="00D46894">
        <w:rPr>
          <w:rFonts w:ascii="Times New Roman" w:hAnsi="Times New Roman" w:cs="Times New Roman"/>
        </w:rPr>
        <w:t>, S</w:t>
      </w:r>
      <w:r>
        <w:rPr>
          <w:rFonts w:ascii="Times New Roman" w:hAnsi="Times New Roman" w:cs="Times New Roman"/>
        </w:rPr>
        <w:t>ayı</w:t>
      </w:r>
      <w:r w:rsidRPr="00D46894">
        <w:rPr>
          <w:rFonts w:ascii="Times New Roman" w:hAnsi="Times New Roman" w:cs="Times New Roman"/>
        </w:rPr>
        <w:t xml:space="preserve">. 47, </w:t>
      </w:r>
      <w:r>
        <w:rPr>
          <w:rFonts w:ascii="Times New Roman" w:hAnsi="Times New Roman" w:cs="Times New Roman"/>
        </w:rPr>
        <w:t xml:space="preserve">Haziran 2022, </w:t>
      </w:r>
      <w:r w:rsidRPr="00D46894">
        <w:rPr>
          <w:rFonts w:ascii="Times New Roman" w:hAnsi="Times New Roman" w:cs="Times New Roman"/>
        </w:rPr>
        <w:t>s. 323.</w:t>
      </w:r>
    </w:p>
  </w:footnote>
  <w:footnote w:id="47">
    <w:p w14:paraId="492F3B54"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Feyza Kurnaz Şahin, </w:t>
      </w:r>
      <w:r w:rsidRPr="00D46894">
        <w:rPr>
          <w:rFonts w:ascii="Times New Roman" w:hAnsi="Times New Roman" w:cs="Times New Roman"/>
          <w:i/>
          <w:iCs/>
        </w:rPr>
        <w:t>a.g.m</w:t>
      </w:r>
      <w:r w:rsidRPr="00D46894">
        <w:rPr>
          <w:rFonts w:ascii="Times New Roman" w:hAnsi="Times New Roman" w:cs="Times New Roman"/>
        </w:rPr>
        <w:t>., s. 324.</w:t>
      </w:r>
    </w:p>
  </w:footnote>
  <w:footnote w:id="48">
    <w:p w14:paraId="3403CF52" w14:textId="77777777" w:rsidR="007245B2" w:rsidRPr="00E13912" w:rsidRDefault="007245B2" w:rsidP="007245B2">
      <w:pPr>
        <w:pStyle w:val="DipnotMetni"/>
        <w:jc w:val="both"/>
        <w:rPr>
          <w:rFonts w:ascii="Times New Roman" w:hAnsi="Times New Roman" w:cs="Times New Roman"/>
        </w:rPr>
      </w:pPr>
      <w:r w:rsidRPr="00E13912">
        <w:rPr>
          <w:rStyle w:val="DipnotBavurusu"/>
          <w:rFonts w:ascii="Times New Roman" w:hAnsi="Times New Roman" w:cs="Times New Roman"/>
        </w:rPr>
        <w:footnoteRef/>
      </w:r>
      <w:r w:rsidRPr="00E13912">
        <w:rPr>
          <w:rFonts w:ascii="Times New Roman" w:hAnsi="Times New Roman" w:cs="Times New Roman"/>
        </w:rPr>
        <w:t xml:space="preserve"> Şebnem Taşdemir, </w:t>
      </w:r>
      <w:r w:rsidRPr="00E13912">
        <w:rPr>
          <w:rFonts w:ascii="Times New Roman" w:hAnsi="Times New Roman" w:cs="Times New Roman"/>
          <w:i/>
          <w:iCs/>
        </w:rPr>
        <w:t>a.g.t</w:t>
      </w:r>
      <w:r w:rsidRPr="00E13912">
        <w:rPr>
          <w:rFonts w:ascii="Times New Roman" w:hAnsi="Times New Roman" w:cs="Times New Roman"/>
        </w:rPr>
        <w:t>., s. 11.</w:t>
      </w:r>
    </w:p>
  </w:footnote>
  <w:footnote w:id="49">
    <w:p w14:paraId="11355369"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Feyza Kurnaz Şahin, </w:t>
      </w:r>
      <w:r w:rsidRPr="00D46894">
        <w:rPr>
          <w:rFonts w:ascii="Times New Roman" w:hAnsi="Times New Roman" w:cs="Times New Roman"/>
          <w:i/>
          <w:iCs/>
        </w:rPr>
        <w:t>a.g.m</w:t>
      </w:r>
      <w:r w:rsidRPr="00D46894">
        <w:rPr>
          <w:rFonts w:ascii="Times New Roman" w:hAnsi="Times New Roman" w:cs="Times New Roman"/>
        </w:rPr>
        <w:t xml:space="preserve">., s. 326. </w:t>
      </w:r>
    </w:p>
  </w:footnote>
  <w:footnote w:id="50">
    <w:p w14:paraId="45CD95B9"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İhsan Abidin Akıncı, </w:t>
      </w:r>
      <w:r w:rsidRPr="00D46894">
        <w:rPr>
          <w:rFonts w:ascii="Times New Roman" w:hAnsi="Times New Roman" w:cs="Times New Roman"/>
          <w:i/>
          <w:iCs/>
        </w:rPr>
        <w:t>Yarış Atları ve İdman</w:t>
      </w:r>
      <w:r w:rsidRPr="00D46894">
        <w:rPr>
          <w:rFonts w:ascii="Times New Roman" w:hAnsi="Times New Roman" w:cs="Times New Roman"/>
        </w:rPr>
        <w:t>, Türkiye Jokey Kulübü Yayınları, İstanbul 2018, s. 175.</w:t>
      </w:r>
    </w:p>
  </w:footnote>
  <w:footnote w:id="51">
    <w:p w14:paraId="7AF5A4FB"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Feyza Kurnaz Şahin, </w:t>
      </w:r>
      <w:r w:rsidRPr="00D46894">
        <w:rPr>
          <w:rFonts w:ascii="Times New Roman" w:hAnsi="Times New Roman" w:cs="Times New Roman"/>
          <w:i/>
          <w:iCs/>
        </w:rPr>
        <w:t>a.g.m</w:t>
      </w:r>
      <w:r w:rsidRPr="00D46894">
        <w:rPr>
          <w:rFonts w:ascii="Times New Roman" w:hAnsi="Times New Roman" w:cs="Times New Roman"/>
        </w:rPr>
        <w:t>., s. 327.</w:t>
      </w:r>
    </w:p>
  </w:footnote>
  <w:footnote w:id="52">
    <w:p w14:paraId="3CC73C07"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İhsan Abidin Akıncı, </w:t>
      </w:r>
      <w:r w:rsidRPr="00D46894">
        <w:rPr>
          <w:rFonts w:ascii="Times New Roman" w:hAnsi="Times New Roman" w:cs="Times New Roman"/>
          <w:i/>
          <w:iCs/>
        </w:rPr>
        <w:t>a.g.e</w:t>
      </w:r>
      <w:r w:rsidRPr="00D46894">
        <w:rPr>
          <w:rFonts w:ascii="Times New Roman" w:hAnsi="Times New Roman" w:cs="Times New Roman"/>
        </w:rPr>
        <w:t>., s. 176.</w:t>
      </w:r>
    </w:p>
  </w:footnote>
  <w:footnote w:id="53">
    <w:p w14:paraId="4256A259"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i/>
          <w:iCs/>
        </w:rPr>
        <w:t xml:space="preserve"> </w:t>
      </w:r>
      <w:r w:rsidRPr="00D46894">
        <w:rPr>
          <w:rFonts w:ascii="Times New Roman" w:hAnsi="Times New Roman" w:cs="Times New Roman"/>
          <w:i/>
          <w:iCs/>
        </w:rPr>
        <w:t>Himaye-i Mufahhama-i Hazret-i Padişahîde Bulunan Islah-ı Nesl-i Feres Cemiyetinin Yarış Nizamname-i Muvakkati</w:t>
      </w:r>
      <w:r w:rsidRPr="00D46894">
        <w:rPr>
          <w:rFonts w:ascii="Times New Roman" w:hAnsi="Times New Roman" w:cs="Times New Roman"/>
        </w:rPr>
        <w:t xml:space="preserve">, </w:t>
      </w:r>
      <w:r w:rsidRPr="00F4048E">
        <w:rPr>
          <w:rFonts w:ascii="Times New Roman" w:hAnsi="Times New Roman" w:cs="Times New Roman"/>
        </w:rPr>
        <w:t>Ahmed İhsan ve Şürekası Matbaacılık</w:t>
      </w:r>
      <w:r>
        <w:rPr>
          <w:rFonts w:ascii="Times New Roman" w:hAnsi="Times New Roman" w:cs="Times New Roman"/>
        </w:rPr>
        <w:t xml:space="preserve">, </w:t>
      </w:r>
      <w:r w:rsidRPr="00D46894">
        <w:rPr>
          <w:rFonts w:ascii="Times New Roman" w:hAnsi="Times New Roman" w:cs="Times New Roman"/>
        </w:rPr>
        <w:t>İstanbul 1328, s. 1.</w:t>
      </w:r>
    </w:p>
  </w:footnote>
  <w:footnote w:id="54">
    <w:p w14:paraId="109F06F4"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w:t>
      </w:r>
      <w:r w:rsidRPr="00D46894">
        <w:rPr>
          <w:rFonts w:ascii="Times New Roman" w:hAnsi="Times New Roman" w:cs="Times New Roman"/>
          <w:i/>
          <w:iCs/>
        </w:rPr>
        <w:t>Islah-ı Nesl-i Feres Cemiyetinin Yarış Nizamname-i Muvakkati</w:t>
      </w:r>
      <w:r w:rsidRPr="00D46894">
        <w:rPr>
          <w:rFonts w:ascii="Times New Roman" w:hAnsi="Times New Roman" w:cs="Times New Roman"/>
        </w:rPr>
        <w:t>, s. 1.</w:t>
      </w:r>
    </w:p>
  </w:footnote>
  <w:footnote w:id="55">
    <w:p w14:paraId="3FDA7138"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w:t>
      </w:r>
      <w:r w:rsidRPr="00D46894">
        <w:rPr>
          <w:rFonts w:ascii="Times New Roman" w:hAnsi="Times New Roman" w:cs="Times New Roman"/>
          <w:i/>
          <w:iCs/>
        </w:rPr>
        <w:t>Islah-ı Nesl-i Feres Cemiyetinin Yarış Nizamname-i Muvakkati</w:t>
      </w:r>
      <w:r w:rsidRPr="00D46894">
        <w:rPr>
          <w:rFonts w:ascii="Times New Roman" w:hAnsi="Times New Roman" w:cs="Times New Roman"/>
        </w:rPr>
        <w:t>, s. 2.</w:t>
      </w:r>
    </w:p>
  </w:footnote>
  <w:footnote w:id="56">
    <w:p w14:paraId="3A363C1F"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w:t>
      </w:r>
      <w:r w:rsidRPr="00D46894">
        <w:rPr>
          <w:rFonts w:ascii="Times New Roman" w:hAnsi="Times New Roman" w:cs="Times New Roman"/>
          <w:i/>
          <w:iCs/>
        </w:rPr>
        <w:t>Islah-ı Nesl-i Feres Cemiyetinin Yarış Nizamname-i Muvakkati</w:t>
      </w:r>
      <w:r w:rsidRPr="00D46894">
        <w:rPr>
          <w:rFonts w:ascii="Times New Roman" w:hAnsi="Times New Roman" w:cs="Times New Roman"/>
        </w:rPr>
        <w:t>, s. 2.</w:t>
      </w:r>
    </w:p>
  </w:footnote>
  <w:footnote w:id="57">
    <w:p w14:paraId="4DAD55BD"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w:t>
      </w:r>
      <w:r w:rsidRPr="00D46894">
        <w:rPr>
          <w:rFonts w:ascii="Times New Roman" w:hAnsi="Times New Roman" w:cs="Times New Roman"/>
          <w:i/>
          <w:iCs/>
        </w:rPr>
        <w:t xml:space="preserve">Islah-ı Nesl-i Feres Cemiyetinin Yarış Nizamname-i Muvakkati, </w:t>
      </w:r>
      <w:r w:rsidRPr="00D46894">
        <w:rPr>
          <w:rFonts w:ascii="Times New Roman" w:hAnsi="Times New Roman" w:cs="Times New Roman"/>
        </w:rPr>
        <w:t>s. 3.</w:t>
      </w:r>
    </w:p>
  </w:footnote>
  <w:footnote w:id="58">
    <w:p w14:paraId="78CB72C2"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Bu kısımda özellikle belirtilmelidir ki, Osmanlı’da kullanılan takye yerine Cumhuriyet döneminde daha modern koruyucu başlıklar, renkli gömlek yerine belli bir standart uygulandığı fotoğraflardan anlaşılacaktır. Bu hususun izahı sonuç bölümünde yapılmıştır. ...</w:t>
      </w:r>
      <w:r w:rsidRPr="00D46894">
        <w:rPr>
          <w:rFonts w:ascii="Times New Roman" w:hAnsi="Times New Roman" w:cs="Times New Roman"/>
          <w:i/>
          <w:iCs/>
        </w:rPr>
        <w:t xml:space="preserve">Islah-ı Nesl-i Feres Cemiyetinin Yarış Nizamname-i Muvakkati, </w:t>
      </w:r>
      <w:r w:rsidRPr="00D46894">
        <w:rPr>
          <w:rFonts w:ascii="Times New Roman" w:hAnsi="Times New Roman" w:cs="Times New Roman"/>
        </w:rPr>
        <w:t>s. 4.</w:t>
      </w:r>
    </w:p>
  </w:footnote>
  <w:footnote w:id="59">
    <w:p w14:paraId="2FFE7FE7"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Burada dikkat edilmesi gereken gömleğe dair bir standar</w:t>
      </w:r>
      <w:r>
        <w:rPr>
          <w:rFonts w:ascii="Times New Roman" w:hAnsi="Times New Roman" w:cs="Times New Roman"/>
        </w:rPr>
        <w:t>d</w:t>
      </w:r>
      <w:r w:rsidRPr="00D46894">
        <w:rPr>
          <w:rFonts w:ascii="Times New Roman" w:hAnsi="Times New Roman" w:cs="Times New Roman"/>
        </w:rPr>
        <w:t>ın olmamasıdır. Gömlek getirmeyen ya da temin edemeyenlere cemiyetin verdiği gömlek, diğer yarışçılarla farklı olacağı gibi, yarış esnasında bir standar</w:t>
      </w:r>
      <w:r>
        <w:rPr>
          <w:rFonts w:ascii="Times New Roman" w:hAnsi="Times New Roman" w:cs="Times New Roman"/>
        </w:rPr>
        <w:t>d</w:t>
      </w:r>
      <w:r w:rsidRPr="00D46894">
        <w:rPr>
          <w:rFonts w:ascii="Times New Roman" w:hAnsi="Times New Roman" w:cs="Times New Roman"/>
        </w:rPr>
        <w:t>ın yakalanmasına engel olacaktır ...</w:t>
      </w:r>
      <w:r w:rsidRPr="00D46894">
        <w:rPr>
          <w:rFonts w:ascii="Times New Roman" w:hAnsi="Times New Roman" w:cs="Times New Roman"/>
          <w:i/>
          <w:iCs/>
        </w:rPr>
        <w:t>Islah-ı Nesl-i Feres Cemiyetinin Yarış Nizamname-i Muvakkati</w:t>
      </w:r>
      <w:r w:rsidRPr="00D46894">
        <w:rPr>
          <w:rFonts w:ascii="Times New Roman" w:hAnsi="Times New Roman" w:cs="Times New Roman"/>
        </w:rPr>
        <w:t>, s. 4.</w:t>
      </w:r>
    </w:p>
  </w:footnote>
  <w:footnote w:id="60">
    <w:p w14:paraId="517D8B79"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Duhan</w:t>
      </w:r>
      <w:r>
        <w:rPr>
          <w:rFonts w:ascii="Times New Roman" w:hAnsi="Times New Roman" w:cs="Times New Roman"/>
        </w:rPr>
        <w:t xml:space="preserve"> </w:t>
      </w:r>
      <w:r w:rsidRPr="00D46894">
        <w:rPr>
          <w:rFonts w:ascii="Times New Roman" w:hAnsi="Times New Roman" w:cs="Times New Roman"/>
        </w:rPr>
        <w:t xml:space="preserve">Doru, </w:t>
      </w:r>
      <w:r w:rsidRPr="00D46894">
        <w:rPr>
          <w:rFonts w:ascii="Times New Roman" w:hAnsi="Times New Roman" w:cs="Times New Roman"/>
          <w:i/>
          <w:iCs/>
        </w:rPr>
        <w:t>a.g.t.,</w:t>
      </w:r>
      <w:r w:rsidRPr="00D46894">
        <w:rPr>
          <w:rFonts w:ascii="Times New Roman" w:hAnsi="Times New Roman" w:cs="Times New Roman"/>
        </w:rPr>
        <w:t xml:space="preserve"> s. 6.</w:t>
      </w:r>
    </w:p>
  </w:footnote>
  <w:footnote w:id="61">
    <w:p w14:paraId="585C7088"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Ömer Sivrikaya, “At Kültürü ve At Yarışları – Düzce Örneği”, </w:t>
      </w:r>
      <w:r w:rsidRPr="00D46894">
        <w:rPr>
          <w:rFonts w:ascii="Times New Roman" w:hAnsi="Times New Roman" w:cs="Times New Roman"/>
          <w:i/>
          <w:iCs/>
        </w:rPr>
        <w:t>Karabük Dergisi Sosyal Bilimler Enstitüsü Dergisi</w:t>
      </w:r>
      <w:r w:rsidRPr="00D46894">
        <w:rPr>
          <w:rFonts w:ascii="Times New Roman" w:hAnsi="Times New Roman" w:cs="Times New Roman"/>
        </w:rPr>
        <w:t>, C</w:t>
      </w:r>
      <w:r>
        <w:rPr>
          <w:rFonts w:ascii="Times New Roman" w:hAnsi="Times New Roman" w:cs="Times New Roman"/>
        </w:rPr>
        <w:t>ilt VII/2,</w:t>
      </w:r>
      <w:r w:rsidRPr="00D46894">
        <w:rPr>
          <w:rFonts w:ascii="Times New Roman" w:hAnsi="Times New Roman" w:cs="Times New Roman"/>
        </w:rPr>
        <w:t xml:space="preserve"> </w:t>
      </w:r>
      <w:r>
        <w:rPr>
          <w:rFonts w:ascii="Times New Roman" w:hAnsi="Times New Roman" w:cs="Times New Roman"/>
        </w:rPr>
        <w:t xml:space="preserve">Eylül 2017, s. </w:t>
      </w:r>
      <w:r w:rsidRPr="00D46894">
        <w:rPr>
          <w:rFonts w:ascii="Times New Roman" w:hAnsi="Times New Roman" w:cs="Times New Roman"/>
        </w:rPr>
        <w:t>566.</w:t>
      </w:r>
    </w:p>
  </w:footnote>
  <w:footnote w:id="62">
    <w:p w14:paraId="6D55E77F"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Ozan Torun, </w:t>
      </w:r>
      <w:r w:rsidRPr="00D46894">
        <w:rPr>
          <w:rFonts w:ascii="Times New Roman" w:hAnsi="Times New Roman" w:cs="Times New Roman"/>
          <w:i/>
          <w:iCs/>
        </w:rPr>
        <w:t>Son Ayakta Kim Geldi? Türkiye’de At Yarışlarının Tarihi</w:t>
      </w:r>
      <w:r w:rsidRPr="00D46894">
        <w:rPr>
          <w:rFonts w:ascii="Times New Roman" w:hAnsi="Times New Roman" w:cs="Times New Roman"/>
        </w:rPr>
        <w:t>, İletişim Yayınları, İstanbul 2021, s. 54.</w:t>
      </w:r>
    </w:p>
  </w:footnote>
  <w:footnote w:id="63">
    <w:p w14:paraId="139EE807"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Münim Ali, </w:t>
      </w:r>
      <w:r w:rsidRPr="00D46894">
        <w:rPr>
          <w:rFonts w:ascii="Times New Roman" w:hAnsi="Times New Roman" w:cs="Times New Roman"/>
          <w:i/>
          <w:iCs/>
        </w:rPr>
        <w:t>a.g.e.</w:t>
      </w:r>
      <w:r w:rsidRPr="00D46894">
        <w:rPr>
          <w:rFonts w:ascii="Times New Roman" w:hAnsi="Times New Roman" w:cs="Times New Roman"/>
        </w:rPr>
        <w:t>, s. 7-8.</w:t>
      </w:r>
    </w:p>
  </w:footnote>
  <w:footnote w:id="64">
    <w:p w14:paraId="523815CE" w14:textId="77777777" w:rsidR="007245B2" w:rsidRPr="00B11323" w:rsidRDefault="007245B2" w:rsidP="007245B2">
      <w:pPr>
        <w:pStyle w:val="DipnotMetni"/>
        <w:rPr>
          <w:rFonts w:ascii="Times New Roman" w:hAnsi="Times New Roman" w:cs="Times New Roman"/>
        </w:rPr>
      </w:pPr>
      <w:r w:rsidRPr="00B11323">
        <w:rPr>
          <w:rStyle w:val="DipnotBavurusu"/>
          <w:rFonts w:ascii="Times New Roman" w:hAnsi="Times New Roman" w:cs="Times New Roman"/>
        </w:rPr>
        <w:footnoteRef/>
      </w:r>
      <w:r w:rsidRPr="00B11323">
        <w:rPr>
          <w:rFonts w:ascii="Times New Roman" w:hAnsi="Times New Roman" w:cs="Times New Roman"/>
        </w:rPr>
        <w:t xml:space="preserve"> Şebnem Taşdemir, </w:t>
      </w:r>
      <w:r w:rsidRPr="00B11323">
        <w:rPr>
          <w:rFonts w:ascii="Times New Roman" w:hAnsi="Times New Roman" w:cs="Times New Roman"/>
          <w:i/>
          <w:iCs/>
        </w:rPr>
        <w:t>a.g.t</w:t>
      </w:r>
      <w:r w:rsidRPr="00B11323">
        <w:rPr>
          <w:rFonts w:ascii="Times New Roman" w:hAnsi="Times New Roman" w:cs="Times New Roman"/>
        </w:rPr>
        <w:t>., s. 38.</w:t>
      </w:r>
    </w:p>
  </w:footnote>
  <w:footnote w:id="65">
    <w:p w14:paraId="4CA961B1"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Münim Ali, </w:t>
      </w:r>
      <w:r w:rsidRPr="00D46894">
        <w:rPr>
          <w:rFonts w:ascii="Times New Roman" w:hAnsi="Times New Roman" w:cs="Times New Roman"/>
          <w:i/>
          <w:iCs/>
        </w:rPr>
        <w:t>a.g.e.</w:t>
      </w:r>
      <w:r w:rsidRPr="00D46894">
        <w:rPr>
          <w:rFonts w:ascii="Times New Roman" w:hAnsi="Times New Roman" w:cs="Times New Roman"/>
        </w:rPr>
        <w:t>, s. 8.</w:t>
      </w:r>
    </w:p>
  </w:footnote>
  <w:footnote w:id="66">
    <w:p w14:paraId="1915A5AF"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Ozan Torun, </w:t>
      </w:r>
      <w:r w:rsidRPr="00D46894">
        <w:rPr>
          <w:rFonts w:ascii="Times New Roman" w:hAnsi="Times New Roman" w:cs="Times New Roman"/>
          <w:i/>
          <w:iCs/>
        </w:rPr>
        <w:t>a.g.e</w:t>
      </w:r>
      <w:r w:rsidRPr="00D46894">
        <w:rPr>
          <w:rFonts w:ascii="Times New Roman" w:hAnsi="Times New Roman" w:cs="Times New Roman"/>
        </w:rPr>
        <w:t>., s. 67.</w:t>
      </w:r>
    </w:p>
  </w:footnote>
  <w:footnote w:id="67">
    <w:p w14:paraId="6E81F101"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Ömer Sivrikaya, </w:t>
      </w:r>
      <w:r w:rsidRPr="00D46894">
        <w:rPr>
          <w:rFonts w:ascii="Times New Roman" w:hAnsi="Times New Roman" w:cs="Times New Roman"/>
          <w:i/>
          <w:iCs/>
        </w:rPr>
        <w:t>a.g.m</w:t>
      </w:r>
      <w:r w:rsidRPr="00D46894">
        <w:rPr>
          <w:rFonts w:ascii="Times New Roman" w:hAnsi="Times New Roman" w:cs="Times New Roman"/>
        </w:rPr>
        <w:t>., s. 566.</w:t>
      </w:r>
    </w:p>
  </w:footnote>
  <w:footnote w:id="68">
    <w:p w14:paraId="0A07A9AE"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Duhan</w:t>
      </w:r>
      <w:r>
        <w:rPr>
          <w:rFonts w:ascii="Times New Roman" w:hAnsi="Times New Roman" w:cs="Times New Roman"/>
        </w:rPr>
        <w:t xml:space="preserve"> </w:t>
      </w:r>
      <w:r w:rsidRPr="00D46894">
        <w:rPr>
          <w:rFonts w:ascii="Times New Roman" w:hAnsi="Times New Roman" w:cs="Times New Roman"/>
        </w:rPr>
        <w:t xml:space="preserve">Doru, </w:t>
      </w:r>
      <w:r w:rsidRPr="00D46894">
        <w:rPr>
          <w:rFonts w:ascii="Times New Roman" w:hAnsi="Times New Roman" w:cs="Times New Roman"/>
          <w:i/>
          <w:iCs/>
        </w:rPr>
        <w:t>a.g.t</w:t>
      </w:r>
      <w:r w:rsidRPr="00D46894">
        <w:rPr>
          <w:rFonts w:ascii="Times New Roman" w:hAnsi="Times New Roman" w:cs="Times New Roman"/>
        </w:rPr>
        <w:t>., s. 7.</w:t>
      </w:r>
    </w:p>
  </w:footnote>
  <w:footnote w:id="69">
    <w:p w14:paraId="6305247E"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Ozan Torun, </w:t>
      </w:r>
      <w:r w:rsidRPr="00D46894">
        <w:rPr>
          <w:rFonts w:ascii="Times New Roman" w:hAnsi="Times New Roman" w:cs="Times New Roman"/>
          <w:i/>
          <w:iCs/>
        </w:rPr>
        <w:t>a.g.e</w:t>
      </w:r>
      <w:r w:rsidRPr="00D46894">
        <w:rPr>
          <w:rFonts w:ascii="Times New Roman" w:hAnsi="Times New Roman" w:cs="Times New Roman"/>
        </w:rPr>
        <w:t>., s. 74.</w:t>
      </w:r>
    </w:p>
  </w:footnote>
  <w:footnote w:id="70">
    <w:p w14:paraId="5755DD06"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Ömer Sivrikaya, </w:t>
      </w:r>
      <w:r w:rsidRPr="00D46894">
        <w:rPr>
          <w:rFonts w:ascii="Times New Roman" w:hAnsi="Times New Roman" w:cs="Times New Roman"/>
          <w:i/>
          <w:iCs/>
        </w:rPr>
        <w:t>a.g.m</w:t>
      </w:r>
      <w:r w:rsidRPr="00D46894">
        <w:rPr>
          <w:rFonts w:ascii="Times New Roman" w:hAnsi="Times New Roman" w:cs="Times New Roman"/>
        </w:rPr>
        <w:t>., s. 566.</w:t>
      </w:r>
    </w:p>
  </w:footnote>
  <w:footnote w:id="71">
    <w:p w14:paraId="54DA8292"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Cem Atabeyoğlu, </w:t>
      </w:r>
      <w:r w:rsidRPr="00D46894">
        <w:rPr>
          <w:rFonts w:ascii="Times New Roman" w:hAnsi="Times New Roman" w:cs="Times New Roman"/>
          <w:i/>
          <w:iCs/>
        </w:rPr>
        <w:t>Atatürk ve Spor</w:t>
      </w:r>
      <w:r w:rsidRPr="00D46894">
        <w:rPr>
          <w:rFonts w:ascii="Times New Roman" w:hAnsi="Times New Roman" w:cs="Times New Roman"/>
        </w:rPr>
        <w:t>, Hisarbank Kültür Yayınları, Ankara 1981, s. 35.</w:t>
      </w:r>
    </w:p>
  </w:footnote>
  <w:footnote w:id="72">
    <w:p w14:paraId="5DD005F6"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Üç yaşına kadar olan at yavrusuna verilen isimdir. Turan M. Türkmenoğlu, “</w:t>
      </w:r>
      <w:r w:rsidRPr="00D46894">
        <w:rPr>
          <w:rFonts w:ascii="Times New Roman" w:hAnsi="Times New Roman" w:cs="Times New Roman"/>
          <w:i/>
          <w:iCs/>
        </w:rPr>
        <w:t>Kâmûs-ı Türkî”deki At ve Atçılık Terimleri,</w:t>
      </w:r>
      <w:r w:rsidRPr="00D46894">
        <w:rPr>
          <w:rFonts w:ascii="Times New Roman" w:hAnsi="Times New Roman" w:cs="Times New Roman"/>
        </w:rPr>
        <w:t xml:space="preserve"> Milenyum Yayınları, İstanbul 2017, s. 49.</w:t>
      </w:r>
    </w:p>
  </w:footnote>
  <w:footnote w:id="73">
    <w:p w14:paraId="10818FED"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Cem Atabeyoğlu, </w:t>
      </w:r>
      <w:r w:rsidRPr="00D46894">
        <w:rPr>
          <w:rFonts w:ascii="Times New Roman" w:hAnsi="Times New Roman" w:cs="Times New Roman"/>
          <w:i/>
          <w:iCs/>
        </w:rPr>
        <w:t>a.g.e</w:t>
      </w:r>
      <w:r w:rsidRPr="00D46894">
        <w:rPr>
          <w:rFonts w:ascii="Times New Roman" w:hAnsi="Times New Roman" w:cs="Times New Roman"/>
        </w:rPr>
        <w:t>., s. 36.</w:t>
      </w:r>
    </w:p>
  </w:footnote>
  <w:footnote w:id="74">
    <w:p w14:paraId="557B3D9B"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Kemalettin Bey, </w:t>
      </w:r>
      <w:r w:rsidRPr="00D46894">
        <w:rPr>
          <w:rFonts w:ascii="Times New Roman" w:hAnsi="Times New Roman" w:cs="Times New Roman"/>
          <w:i/>
          <w:iCs/>
        </w:rPr>
        <w:t>a.g.e.</w:t>
      </w:r>
      <w:r w:rsidRPr="00D46894">
        <w:rPr>
          <w:rFonts w:ascii="Times New Roman" w:hAnsi="Times New Roman" w:cs="Times New Roman"/>
        </w:rPr>
        <w:t>, s. 63.</w:t>
      </w:r>
    </w:p>
  </w:footnote>
  <w:footnote w:id="75">
    <w:p w14:paraId="73F73A39"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Ömer Sivrikaya, </w:t>
      </w:r>
      <w:r w:rsidRPr="00D46894">
        <w:rPr>
          <w:rFonts w:ascii="Times New Roman" w:hAnsi="Times New Roman" w:cs="Times New Roman"/>
          <w:i/>
          <w:iCs/>
        </w:rPr>
        <w:t>a.g.m</w:t>
      </w:r>
      <w:r w:rsidRPr="00D46894">
        <w:rPr>
          <w:rFonts w:ascii="Times New Roman" w:hAnsi="Times New Roman" w:cs="Times New Roman"/>
        </w:rPr>
        <w:t>., s. 566.</w:t>
      </w:r>
    </w:p>
  </w:footnote>
  <w:footnote w:id="76">
    <w:p w14:paraId="6E819185"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Pr>
          <w:rFonts w:ascii="Times New Roman" w:hAnsi="Times New Roman" w:cs="Times New Roman"/>
        </w:rPr>
        <w:t xml:space="preserve"> </w:t>
      </w:r>
      <w:r w:rsidRPr="00D46894">
        <w:rPr>
          <w:rFonts w:ascii="Times New Roman" w:hAnsi="Times New Roman" w:cs="Times New Roman"/>
        </w:rPr>
        <w:t xml:space="preserve">Ozan Torun, </w:t>
      </w:r>
      <w:r w:rsidRPr="00D46894">
        <w:rPr>
          <w:rFonts w:ascii="Times New Roman" w:hAnsi="Times New Roman" w:cs="Times New Roman"/>
          <w:i/>
          <w:iCs/>
        </w:rPr>
        <w:t>a.g.e.,</w:t>
      </w:r>
      <w:r w:rsidRPr="00D46894">
        <w:rPr>
          <w:rFonts w:ascii="Times New Roman" w:hAnsi="Times New Roman" w:cs="Times New Roman"/>
        </w:rPr>
        <w:t xml:space="preserve"> s. </w:t>
      </w:r>
      <w:r>
        <w:rPr>
          <w:rFonts w:ascii="Times New Roman" w:hAnsi="Times New Roman" w:cs="Times New Roman"/>
        </w:rPr>
        <w:t>96-</w:t>
      </w:r>
      <w:r w:rsidRPr="00D46894">
        <w:rPr>
          <w:rFonts w:ascii="Times New Roman" w:hAnsi="Times New Roman" w:cs="Times New Roman"/>
        </w:rPr>
        <w:t>98.</w:t>
      </w:r>
    </w:p>
  </w:footnote>
  <w:footnote w:id="77">
    <w:p w14:paraId="7BB87C0C" w14:textId="20CF0DF7" w:rsidR="007245B2" w:rsidRPr="00BA50DA" w:rsidRDefault="007245B2" w:rsidP="007245B2">
      <w:pPr>
        <w:pStyle w:val="DipnotMetni"/>
        <w:jc w:val="both"/>
        <w:rPr>
          <w:rFonts w:ascii="Times New Roman" w:hAnsi="Times New Roman" w:cs="Times New Roman"/>
        </w:rPr>
      </w:pPr>
      <w:r w:rsidRPr="00BA50DA">
        <w:rPr>
          <w:rStyle w:val="DipnotBavurusu"/>
          <w:rFonts w:ascii="Times New Roman" w:hAnsi="Times New Roman" w:cs="Times New Roman"/>
        </w:rPr>
        <w:footnoteRef/>
      </w:r>
      <w:r>
        <w:rPr>
          <w:rFonts w:ascii="Times New Roman" w:hAnsi="Times New Roman" w:cs="Times New Roman"/>
          <w:i/>
          <w:iCs/>
        </w:rPr>
        <w:t xml:space="preserve"> </w:t>
      </w:r>
      <w:r w:rsidRPr="00BA50DA">
        <w:rPr>
          <w:rFonts w:ascii="Times New Roman" w:hAnsi="Times New Roman" w:cs="Times New Roman"/>
          <w:i/>
          <w:iCs/>
        </w:rPr>
        <w:t>BCA</w:t>
      </w:r>
      <w:r w:rsidRPr="00BA50DA">
        <w:rPr>
          <w:rFonts w:ascii="Times New Roman" w:hAnsi="Times New Roman" w:cs="Times New Roman"/>
        </w:rPr>
        <w:t>, Fon Kodu: 30.10.0.0, Yer Kodu: 186.281.1.</w:t>
      </w:r>
    </w:p>
  </w:footnote>
  <w:footnote w:id="78">
    <w:p w14:paraId="6F7BC561" w14:textId="77777777" w:rsidR="007245B2" w:rsidRPr="00BA50DA" w:rsidRDefault="007245B2" w:rsidP="007245B2">
      <w:pPr>
        <w:pStyle w:val="DipnotMetni"/>
        <w:jc w:val="both"/>
        <w:rPr>
          <w:rFonts w:ascii="Times New Roman" w:hAnsi="Times New Roman" w:cs="Times New Roman"/>
        </w:rPr>
      </w:pPr>
      <w:r w:rsidRPr="00BA50DA">
        <w:rPr>
          <w:rStyle w:val="DipnotBavurusu"/>
          <w:rFonts w:ascii="Times New Roman" w:hAnsi="Times New Roman" w:cs="Times New Roman"/>
        </w:rPr>
        <w:footnoteRef/>
      </w:r>
      <w:r w:rsidRPr="00BA50DA">
        <w:rPr>
          <w:rFonts w:ascii="Times New Roman" w:hAnsi="Times New Roman" w:cs="Times New Roman"/>
        </w:rPr>
        <w:t xml:space="preserve"> Nimet Üyken, </w:t>
      </w:r>
      <w:r w:rsidRPr="00BA50DA">
        <w:rPr>
          <w:rFonts w:ascii="Times New Roman" w:hAnsi="Times New Roman" w:cs="Times New Roman"/>
          <w:i/>
          <w:iCs/>
        </w:rPr>
        <w:t>Türkiye Jokey Kulübü Tarihçesi</w:t>
      </w:r>
      <w:r w:rsidRPr="00BA50DA">
        <w:rPr>
          <w:rFonts w:ascii="Times New Roman" w:hAnsi="Times New Roman" w:cs="Times New Roman"/>
        </w:rPr>
        <w:t>, Türkiye Jokey Kulübü Yayınları, İstanbul 2000, s. 39.</w:t>
      </w:r>
    </w:p>
  </w:footnote>
  <w:footnote w:id="79">
    <w:p w14:paraId="7A4FFF2A" w14:textId="77777777" w:rsidR="007245B2" w:rsidRPr="00BA50DA" w:rsidRDefault="007245B2" w:rsidP="007245B2">
      <w:pPr>
        <w:pStyle w:val="DipnotMetni"/>
        <w:jc w:val="both"/>
        <w:rPr>
          <w:rFonts w:ascii="Times New Roman" w:hAnsi="Times New Roman" w:cs="Times New Roman"/>
        </w:rPr>
      </w:pPr>
      <w:r w:rsidRPr="00BA50DA">
        <w:rPr>
          <w:rStyle w:val="DipnotBavurusu"/>
          <w:rFonts w:ascii="Times New Roman" w:hAnsi="Times New Roman" w:cs="Times New Roman"/>
        </w:rPr>
        <w:footnoteRef/>
      </w:r>
      <w:r w:rsidRPr="00BA50DA">
        <w:rPr>
          <w:rFonts w:ascii="Times New Roman" w:hAnsi="Times New Roman" w:cs="Times New Roman"/>
        </w:rPr>
        <w:t xml:space="preserve"> Nakillerde atların bulunduğu güzergahları göz önüne alırsak deniz taşımacılığı ile ilgili bir planlama olmadığı için deniz taşımacılığına bu yönergede yer verilmediği görülmektedir. Ayrıca Osmanlı döneminde atların deniz taşımacılığı ile taşınmasıyla ilgili bkz: Güler Yağcı, “Osmanlı Deniz Nakliyatında ‘At Gemileri’, </w:t>
      </w:r>
      <w:r w:rsidRPr="00BA50DA">
        <w:rPr>
          <w:rFonts w:ascii="Times New Roman" w:hAnsi="Times New Roman" w:cs="Times New Roman"/>
          <w:i/>
          <w:iCs/>
        </w:rPr>
        <w:t>At Kitabı</w:t>
      </w:r>
      <w:r w:rsidRPr="00BA50DA">
        <w:rPr>
          <w:rFonts w:ascii="Times New Roman" w:hAnsi="Times New Roman" w:cs="Times New Roman"/>
        </w:rPr>
        <w:t>, ed. Emine Gürsoy Naskali, Kitabevi Yayınları, İstanbul 2018, s. 45-126.</w:t>
      </w:r>
    </w:p>
  </w:footnote>
  <w:footnote w:id="80">
    <w:p w14:paraId="25720C58" w14:textId="77777777" w:rsidR="007245B2" w:rsidRPr="008266CE" w:rsidRDefault="007245B2" w:rsidP="007245B2">
      <w:pPr>
        <w:pStyle w:val="DipnotMetni"/>
        <w:rPr>
          <w:rFonts w:ascii="Times New Roman" w:hAnsi="Times New Roman" w:cs="Times New Roman"/>
        </w:rPr>
      </w:pPr>
      <w:r w:rsidRPr="008266CE">
        <w:rPr>
          <w:rStyle w:val="DipnotBavurusu"/>
          <w:rFonts w:ascii="Times New Roman" w:hAnsi="Times New Roman" w:cs="Times New Roman"/>
        </w:rPr>
        <w:footnoteRef/>
      </w:r>
      <w:r w:rsidRPr="008266CE">
        <w:rPr>
          <w:rFonts w:ascii="Times New Roman" w:hAnsi="Times New Roman" w:cs="Times New Roman"/>
        </w:rPr>
        <w:t xml:space="preserve"> Şemsi Belli, </w:t>
      </w:r>
      <w:r w:rsidRPr="008266CE">
        <w:rPr>
          <w:rFonts w:ascii="Times New Roman" w:hAnsi="Times New Roman" w:cs="Times New Roman"/>
          <w:i/>
          <w:iCs/>
        </w:rPr>
        <w:t>Makbule Atadan Anlatıyor Ağabeyim Mustafa Kemal</w:t>
      </w:r>
      <w:r w:rsidRPr="008266CE">
        <w:rPr>
          <w:rFonts w:ascii="Times New Roman" w:hAnsi="Times New Roman" w:cs="Times New Roman"/>
        </w:rPr>
        <w:t>, Selis Kitaplar, İstanbul 2005, s. 27-29.</w:t>
      </w:r>
    </w:p>
  </w:footnote>
  <w:footnote w:id="81">
    <w:p w14:paraId="235047C3" w14:textId="77777777" w:rsidR="007245B2" w:rsidRPr="005047DB" w:rsidRDefault="007245B2" w:rsidP="007245B2">
      <w:pPr>
        <w:pStyle w:val="DipnotMetni"/>
        <w:rPr>
          <w:rFonts w:ascii="Times New Roman" w:hAnsi="Times New Roman" w:cs="Times New Roman"/>
        </w:rPr>
      </w:pPr>
      <w:r w:rsidRPr="005047DB">
        <w:rPr>
          <w:rStyle w:val="DipnotBavurusu"/>
          <w:rFonts w:ascii="Times New Roman" w:hAnsi="Times New Roman" w:cs="Times New Roman"/>
        </w:rPr>
        <w:footnoteRef/>
      </w:r>
      <w:r w:rsidRPr="005047DB">
        <w:rPr>
          <w:rFonts w:ascii="Times New Roman" w:hAnsi="Times New Roman" w:cs="Times New Roman"/>
        </w:rPr>
        <w:t xml:space="preserve"> Falih Rıfkı Atay, </w:t>
      </w:r>
      <w:r w:rsidRPr="005047DB">
        <w:rPr>
          <w:rFonts w:ascii="Times New Roman" w:hAnsi="Times New Roman" w:cs="Times New Roman"/>
          <w:i/>
          <w:iCs/>
        </w:rPr>
        <w:t>Çankaya</w:t>
      </w:r>
      <w:r w:rsidRPr="005047DB">
        <w:rPr>
          <w:rFonts w:ascii="Times New Roman" w:hAnsi="Times New Roman" w:cs="Times New Roman"/>
        </w:rPr>
        <w:t>, Bates Yayınları, İstanbul 1980, s. 39.</w:t>
      </w:r>
    </w:p>
  </w:footnote>
  <w:footnote w:id="82">
    <w:p w14:paraId="59DDDBBB"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bookmarkStart w:id="3" w:name="_Hlk154140576"/>
      <w:r>
        <w:rPr>
          <w:rFonts w:ascii="Times New Roman" w:hAnsi="Times New Roman" w:cs="Times New Roman"/>
        </w:rPr>
        <w:t xml:space="preserve"> </w:t>
      </w:r>
      <w:r w:rsidRPr="00D46894">
        <w:rPr>
          <w:rFonts w:ascii="Times New Roman" w:hAnsi="Times New Roman" w:cs="Times New Roman"/>
        </w:rPr>
        <w:t xml:space="preserve">Selman Yaşar, “Atatürk’te Hayvan Sevgisi”, </w:t>
      </w:r>
      <w:r w:rsidRPr="00D46894">
        <w:rPr>
          <w:rFonts w:ascii="Times New Roman" w:hAnsi="Times New Roman" w:cs="Times New Roman"/>
          <w:i/>
          <w:iCs/>
        </w:rPr>
        <w:t>Türk İslam Medeniyeti Akademik Araştırmalar Dergisi</w:t>
      </w:r>
      <w:r w:rsidRPr="00D46894">
        <w:rPr>
          <w:rFonts w:ascii="Times New Roman" w:hAnsi="Times New Roman" w:cs="Times New Roman"/>
        </w:rPr>
        <w:t>, C</w:t>
      </w:r>
      <w:r>
        <w:rPr>
          <w:rFonts w:ascii="Times New Roman" w:hAnsi="Times New Roman" w:cs="Times New Roman"/>
        </w:rPr>
        <w:t>ilt XIII/25, Kış 2018</w:t>
      </w:r>
      <w:bookmarkEnd w:id="3"/>
      <w:r>
        <w:rPr>
          <w:rFonts w:ascii="Times New Roman" w:hAnsi="Times New Roman" w:cs="Times New Roman"/>
        </w:rPr>
        <w:t xml:space="preserve">, </w:t>
      </w:r>
      <w:r w:rsidRPr="00D46894">
        <w:rPr>
          <w:rFonts w:ascii="Times New Roman" w:hAnsi="Times New Roman" w:cs="Times New Roman"/>
        </w:rPr>
        <w:t>s. 34</w:t>
      </w:r>
      <w:r>
        <w:rPr>
          <w:rFonts w:ascii="Times New Roman" w:hAnsi="Times New Roman" w:cs="Times New Roman"/>
        </w:rPr>
        <w:t>.</w:t>
      </w:r>
    </w:p>
  </w:footnote>
  <w:footnote w:id="83">
    <w:p w14:paraId="2F43713F" w14:textId="77777777" w:rsidR="007245B2" w:rsidRPr="00602A58" w:rsidRDefault="007245B2" w:rsidP="007245B2">
      <w:pPr>
        <w:pStyle w:val="DipnotMetni"/>
        <w:rPr>
          <w:rFonts w:ascii="Times New Roman" w:hAnsi="Times New Roman" w:cs="Times New Roman"/>
        </w:rPr>
      </w:pPr>
      <w:r w:rsidRPr="00602A58">
        <w:rPr>
          <w:rStyle w:val="DipnotBavurusu"/>
          <w:rFonts w:ascii="Times New Roman" w:hAnsi="Times New Roman" w:cs="Times New Roman"/>
        </w:rPr>
        <w:footnoteRef/>
      </w:r>
      <w:r w:rsidRPr="00602A58">
        <w:rPr>
          <w:rFonts w:ascii="Times New Roman" w:hAnsi="Times New Roman" w:cs="Times New Roman"/>
        </w:rPr>
        <w:t xml:space="preserve"> Cemal Granada, </w:t>
      </w:r>
      <w:r w:rsidRPr="00602A58">
        <w:rPr>
          <w:rFonts w:ascii="Times New Roman" w:hAnsi="Times New Roman" w:cs="Times New Roman"/>
          <w:i/>
          <w:iCs/>
        </w:rPr>
        <w:t>Atatürk’ün Uşağı İdim</w:t>
      </w:r>
      <w:r w:rsidRPr="00602A58">
        <w:rPr>
          <w:rFonts w:ascii="Times New Roman" w:hAnsi="Times New Roman" w:cs="Times New Roman"/>
        </w:rPr>
        <w:t>, Hürriyet Yayınları, İstanbul 1973, s. 196.</w:t>
      </w:r>
    </w:p>
  </w:footnote>
  <w:footnote w:id="84">
    <w:p w14:paraId="495C4F55" w14:textId="77777777" w:rsidR="007245B2" w:rsidRPr="00E40EF8" w:rsidRDefault="007245B2" w:rsidP="007245B2">
      <w:pPr>
        <w:pStyle w:val="DipnotMetni"/>
        <w:rPr>
          <w:rFonts w:ascii="Times New Roman" w:hAnsi="Times New Roman" w:cs="Times New Roman"/>
        </w:rPr>
      </w:pPr>
      <w:r w:rsidRPr="00E40EF8">
        <w:rPr>
          <w:rStyle w:val="DipnotBavurusu"/>
          <w:rFonts w:ascii="Times New Roman" w:hAnsi="Times New Roman" w:cs="Times New Roman"/>
        </w:rPr>
        <w:footnoteRef/>
      </w:r>
      <w:r w:rsidRPr="00E40EF8">
        <w:rPr>
          <w:rFonts w:ascii="Times New Roman" w:hAnsi="Times New Roman" w:cs="Times New Roman"/>
        </w:rPr>
        <w:t xml:space="preserve"> </w:t>
      </w:r>
      <w:r>
        <w:rPr>
          <w:rFonts w:ascii="Times New Roman" w:hAnsi="Times New Roman" w:cs="Times New Roman"/>
        </w:rPr>
        <w:t xml:space="preserve">Falih Rıfkı </w:t>
      </w:r>
      <w:r w:rsidRPr="00E40EF8">
        <w:rPr>
          <w:rFonts w:ascii="Times New Roman" w:hAnsi="Times New Roman" w:cs="Times New Roman"/>
        </w:rPr>
        <w:t xml:space="preserve">Atay, </w:t>
      </w:r>
      <w:r w:rsidRPr="00E40EF8">
        <w:rPr>
          <w:rFonts w:ascii="Times New Roman" w:hAnsi="Times New Roman" w:cs="Times New Roman"/>
          <w:i/>
          <w:iCs/>
        </w:rPr>
        <w:t>a.g.e</w:t>
      </w:r>
      <w:r w:rsidRPr="00E40EF8">
        <w:rPr>
          <w:rFonts w:ascii="Times New Roman" w:hAnsi="Times New Roman" w:cs="Times New Roman"/>
        </w:rPr>
        <w:t>., s. 561-562.</w:t>
      </w:r>
    </w:p>
  </w:footnote>
  <w:footnote w:id="85">
    <w:p w14:paraId="73116C28" w14:textId="77777777" w:rsidR="007245B2" w:rsidRPr="007423CE"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Veli Köroğlu, “Çevreci Atatürk”, </w:t>
      </w:r>
      <w:r w:rsidRPr="007423CE">
        <w:rPr>
          <w:rFonts w:ascii="Times New Roman" w:hAnsi="Times New Roman" w:cs="Times New Roman"/>
          <w:i/>
          <w:iCs/>
        </w:rPr>
        <w:t>Cag</w:t>
      </w:r>
      <w:r>
        <w:rPr>
          <w:rFonts w:ascii="Times New Roman" w:hAnsi="Times New Roman" w:cs="Times New Roman"/>
          <w:i/>
          <w:iCs/>
        </w:rPr>
        <w:t xml:space="preserve"> </w:t>
      </w:r>
      <w:r w:rsidRPr="007423CE">
        <w:rPr>
          <w:rFonts w:ascii="Times New Roman" w:hAnsi="Times New Roman" w:cs="Times New Roman"/>
          <w:i/>
          <w:iCs/>
        </w:rPr>
        <w:t>University</w:t>
      </w:r>
      <w:r>
        <w:rPr>
          <w:rFonts w:ascii="Times New Roman" w:hAnsi="Times New Roman" w:cs="Times New Roman"/>
          <w:i/>
          <w:iCs/>
        </w:rPr>
        <w:t xml:space="preserve"> </w:t>
      </w:r>
      <w:r w:rsidRPr="007423CE">
        <w:rPr>
          <w:rFonts w:ascii="Times New Roman" w:hAnsi="Times New Roman" w:cs="Times New Roman"/>
          <w:i/>
          <w:iCs/>
        </w:rPr>
        <w:t>Journal of Social</w:t>
      </w:r>
      <w:r>
        <w:rPr>
          <w:rFonts w:ascii="Times New Roman" w:hAnsi="Times New Roman" w:cs="Times New Roman"/>
          <w:i/>
          <w:iCs/>
        </w:rPr>
        <w:t xml:space="preserve"> </w:t>
      </w:r>
      <w:r w:rsidRPr="007423CE">
        <w:rPr>
          <w:rFonts w:ascii="Times New Roman" w:hAnsi="Times New Roman" w:cs="Times New Roman"/>
          <w:i/>
          <w:iCs/>
        </w:rPr>
        <w:t>Sciences</w:t>
      </w:r>
      <w:r w:rsidRPr="007423CE">
        <w:rPr>
          <w:rFonts w:ascii="Times New Roman" w:hAnsi="Times New Roman" w:cs="Times New Roman"/>
        </w:rPr>
        <w:t>, C</w:t>
      </w:r>
      <w:r>
        <w:rPr>
          <w:rFonts w:ascii="Times New Roman" w:hAnsi="Times New Roman" w:cs="Times New Roman"/>
        </w:rPr>
        <w:t>ilt VI/2, Kış 2009</w:t>
      </w:r>
      <w:r w:rsidRPr="007423CE">
        <w:rPr>
          <w:rFonts w:ascii="Times New Roman" w:hAnsi="Times New Roman" w:cs="Times New Roman"/>
        </w:rPr>
        <w:t xml:space="preserve"> s. 67.</w:t>
      </w:r>
    </w:p>
  </w:footnote>
  <w:footnote w:id="86">
    <w:p w14:paraId="7E6F2B98" w14:textId="77777777" w:rsidR="007245B2" w:rsidRPr="007423CE" w:rsidRDefault="007245B2" w:rsidP="007245B2">
      <w:pPr>
        <w:pStyle w:val="DipnotMetni"/>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Cemal Granada, </w:t>
      </w:r>
      <w:r w:rsidRPr="007423CE">
        <w:rPr>
          <w:rFonts w:ascii="Times New Roman" w:hAnsi="Times New Roman" w:cs="Times New Roman"/>
          <w:i/>
          <w:iCs/>
        </w:rPr>
        <w:t>a.g.e</w:t>
      </w:r>
      <w:r w:rsidRPr="007423CE">
        <w:rPr>
          <w:rFonts w:ascii="Times New Roman" w:hAnsi="Times New Roman" w:cs="Times New Roman"/>
        </w:rPr>
        <w:t>., s. 200.</w:t>
      </w:r>
    </w:p>
  </w:footnote>
  <w:footnote w:id="87">
    <w:p w14:paraId="09E86A2C" w14:textId="77777777" w:rsidR="007245B2" w:rsidRPr="007423CE"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Selman Yaşar, </w:t>
      </w:r>
      <w:r w:rsidRPr="007423CE">
        <w:rPr>
          <w:rFonts w:ascii="Times New Roman" w:hAnsi="Times New Roman" w:cs="Times New Roman"/>
          <w:i/>
          <w:iCs/>
        </w:rPr>
        <w:t>a.g.m</w:t>
      </w:r>
      <w:r w:rsidRPr="007423CE">
        <w:rPr>
          <w:rFonts w:ascii="Times New Roman" w:hAnsi="Times New Roman" w:cs="Times New Roman"/>
        </w:rPr>
        <w:t>., s. 36.</w:t>
      </w:r>
    </w:p>
  </w:footnote>
  <w:footnote w:id="88">
    <w:p w14:paraId="343DC884" w14:textId="77777777" w:rsidR="007245B2" w:rsidRPr="007423CE" w:rsidRDefault="007245B2" w:rsidP="007245B2">
      <w:pPr>
        <w:pStyle w:val="DipnotMetni"/>
        <w:rPr>
          <w:rFonts w:ascii="Times New Roman" w:hAnsi="Times New Roman" w:cs="Times New Roman"/>
        </w:rPr>
      </w:pPr>
      <w:r w:rsidRPr="007423CE">
        <w:rPr>
          <w:rStyle w:val="DipnotBavurusu"/>
          <w:rFonts w:ascii="Times New Roman" w:hAnsi="Times New Roman" w:cs="Times New Roman"/>
        </w:rPr>
        <w:footnoteRef/>
      </w:r>
      <w:r>
        <w:rPr>
          <w:rFonts w:ascii="Times New Roman" w:hAnsi="Times New Roman" w:cs="Times New Roman"/>
        </w:rPr>
        <w:t xml:space="preserve"> </w:t>
      </w:r>
      <w:r w:rsidRPr="007423CE">
        <w:rPr>
          <w:rFonts w:ascii="Times New Roman" w:hAnsi="Times New Roman" w:cs="Times New Roman"/>
        </w:rPr>
        <w:t xml:space="preserve">Cemal Granada, </w:t>
      </w:r>
      <w:r w:rsidRPr="007423CE">
        <w:rPr>
          <w:rFonts w:ascii="Times New Roman" w:hAnsi="Times New Roman" w:cs="Times New Roman"/>
          <w:i/>
          <w:iCs/>
        </w:rPr>
        <w:t>a.g.e</w:t>
      </w:r>
      <w:r w:rsidRPr="007423CE">
        <w:rPr>
          <w:rFonts w:ascii="Times New Roman" w:hAnsi="Times New Roman" w:cs="Times New Roman"/>
        </w:rPr>
        <w:t>., s. 224.</w:t>
      </w:r>
    </w:p>
  </w:footnote>
  <w:footnote w:id="89">
    <w:p w14:paraId="41424213" w14:textId="77777777" w:rsidR="007245B2" w:rsidRPr="007423CE" w:rsidRDefault="007245B2" w:rsidP="007245B2">
      <w:pPr>
        <w:pStyle w:val="DipnotMetni"/>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Cemal Granada, </w:t>
      </w:r>
      <w:r w:rsidRPr="007423CE">
        <w:rPr>
          <w:rFonts w:ascii="Times New Roman" w:hAnsi="Times New Roman" w:cs="Times New Roman"/>
          <w:i/>
          <w:iCs/>
        </w:rPr>
        <w:t>a.g.e</w:t>
      </w:r>
      <w:r w:rsidRPr="007423CE">
        <w:rPr>
          <w:rFonts w:ascii="Times New Roman" w:hAnsi="Times New Roman" w:cs="Times New Roman"/>
        </w:rPr>
        <w:t>., s. 225.</w:t>
      </w:r>
    </w:p>
  </w:footnote>
  <w:footnote w:id="90">
    <w:p w14:paraId="25EDAFBE" w14:textId="77777777" w:rsidR="007245B2" w:rsidRPr="00E3435C" w:rsidRDefault="007245B2" w:rsidP="007245B2">
      <w:pPr>
        <w:pStyle w:val="DipnotMetni"/>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Haluk San, </w:t>
      </w:r>
      <w:r w:rsidRPr="007423CE">
        <w:rPr>
          <w:rFonts w:ascii="Times New Roman" w:hAnsi="Times New Roman" w:cs="Times New Roman"/>
          <w:i/>
          <w:iCs/>
        </w:rPr>
        <w:t>Türk Spor Tarihinde Atatürk</w:t>
      </w:r>
      <w:r w:rsidRPr="007423CE">
        <w:rPr>
          <w:rFonts w:ascii="Times New Roman" w:hAnsi="Times New Roman" w:cs="Times New Roman"/>
        </w:rPr>
        <w:t>, Toplumsal Dönüşüm Yayınları, İstanbul 1999, s. 152.</w:t>
      </w:r>
    </w:p>
  </w:footnote>
  <w:footnote w:id="91">
    <w:p w14:paraId="68BBFFAE" w14:textId="77777777" w:rsidR="007245B2" w:rsidRPr="003A7820" w:rsidRDefault="007245B2" w:rsidP="007245B2">
      <w:pPr>
        <w:pStyle w:val="DipnotMetni"/>
        <w:rPr>
          <w:rFonts w:ascii="Times New Roman" w:hAnsi="Times New Roman" w:cs="Times New Roman"/>
        </w:rPr>
      </w:pPr>
      <w:r w:rsidRPr="003A7820">
        <w:rPr>
          <w:rStyle w:val="DipnotBavurusu"/>
          <w:rFonts w:ascii="Times New Roman" w:hAnsi="Times New Roman" w:cs="Times New Roman"/>
        </w:rPr>
        <w:footnoteRef/>
      </w:r>
      <w:r>
        <w:rPr>
          <w:rFonts w:ascii="Times New Roman" w:hAnsi="Times New Roman" w:cs="Times New Roman"/>
        </w:rPr>
        <w:t xml:space="preserve"> Falih Rıfkı Atay, </w:t>
      </w:r>
      <w:r w:rsidRPr="00E40EF8">
        <w:rPr>
          <w:rFonts w:ascii="Times New Roman" w:hAnsi="Times New Roman" w:cs="Times New Roman"/>
          <w:i/>
          <w:iCs/>
        </w:rPr>
        <w:t>a.g.e</w:t>
      </w:r>
      <w:r>
        <w:rPr>
          <w:rFonts w:ascii="Times New Roman" w:hAnsi="Times New Roman" w:cs="Times New Roman"/>
        </w:rPr>
        <w:t>., s. 399-400.</w:t>
      </w:r>
    </w:p>
  </w:footnote>
  <w:footnote w:id="92">
    <w:p w14:paraId="0F4C936D" w14:textId="77777777" w:rsidR="007245B2" w:rsidRPr="00E3435C" w:rsidRDefault="007245B2" w:rsidP="007245B2">
      <w:pPr>
        <w:pStyle w:val="DipnotMetni"/>
        <w:rPr>
          <w:rFonts w:ascii="Times New Roman" w:hAnsi="Times New Roman" w:cs="Times New Roman"/>
        </w:rPr>
      </w:pPr>
      <w:r w:rsidRPr="00E3435C">
        <w:rPr>
          <w:rStyle w:val="DipnotBavurusu"/>
          <w:rFonts w:ascii="Times New Roman" w:hAnsi="Times New Roman" w:cs="Times New Roman"/>
        </w:rPr>
        <w:footnoteRef/>
      </w:r>
      <w:r w:rsidRPr="00E3435C">
        <w:rPr>
          <w:rFonts w:ascii="Times New Roman" w:hAnsi="Times New Roman" w:cs="Times New Roman"/>
        </w:rPr>
        <w:t xml:space="preserve"> Haluk Sa</w:t>
      </w:r>
      <w:r>
        <w:rPr>
          <w:rFonts w:ascii="Times New Roman" w:hAnsi="Times New Roman" w:cs="Times New Roman"/>
        </w:rPr>
        <w:t>n</w:t>
      </w:r>
      <w:r w:rsidRPr="00E3435C">
        <w:rPr>
          <w:rFonts w:ascii="Times New Roman" w:hAnsi="Times New Roman" w:cs="Times New Roman"/>
        </w:rPr>
        <w:t xml:space="preserve">, </w:t>
      </w:r>
      <w:r w:rsidRPr="00E3435C">
        <w:rPr>
          <w:rFonts w:ascii="Times New Roman" w:hAnsi="Times New Roman" w:cs="Times New Roman"/>
          <w:i/>
          <w:iCs/>
        </w:rPr>
        <w:t>a.g.e</w:t>
      </w:r>
      <w:r w:rsidRPr="00E3435C">
        <w:rPr>
          <w:rFonts w:ascii="Times New Roman" w:hAnsi="Times New Roman" w:cs="Times New Roman"/>
        </w:rPr>
        <w:t>., s. 54.</w:t>
      </w:r>
    </w:p>
  </w:footnote>
  <w:footnote w:id="93">
    <w:p w14:paraId="1048046F" w14:textId="77777777" w:rsidR="007245B2" w:rsidRPr="002F103D" w:rsidRDefault="007245B2" w:rsidP="007245B2">
      <w:pPr>
        <w:pStyle w:val="DipnotMetni"/>
        <w:jc w:val="both"/>
        <w:rPr>
          <w:rFonts w:ascii="Times New Roman" w:hAnsi="Times New Roman" w:cs="Times New Roman"/>
        </w:rPr>
      </w:pPr>
      <w:r w:rsidRPr="002F103D">
        <w:rPr>
          <w:rStyle w:val="DipnotBavurusu"/>
          <w:rFonts w:ascii="Times New Roman" w:hAnsi="Times New Roman" w:cs="Times New Roman"/>
        </w:rPr>
        <w:footnoteRef/>
      </w:r>
      <w:r w:rsidRPr="002F103D">
        <w:rPr>
          <w:rFonts w:ascii="Times New Roman" w:hAnsi="Times New Roman" w:cs="Times New Roman"/>
        </w:rPr>
        <w:t xml:space="preserve"> </w:t>
      </w:r>
      <w:bookmarkStart w:id="4" w:name="_Hlk165242129"/>
      <w:r w:rsidRPr="002F103D">
        <w:rPr>
          <w:rFonts w:ascii="Times New Roman" w:hAnsi="Times New Roman" w:cs="Times New Roman"/>
        </w:rPr>
        <w:t xml:space="preserve">Şerafettin Turan, </w:t>
      </w:r>
      <w:r w:rsidRPr="002F103D">
        <w:rPr>
          <w:rFonts w:ascii="Times New Roman" w:hAnsi="Times New Roman" w:cs="Times New Roman"/>
          <w:i/>
          <w:iCs/>
        </w:rPr>
        <w:t>Türk Devrim Tarihi</w:t>
      </w:r>
      <w:r w:rsidRPr="002F103D">
        <w:rPr>
          <w:rFonts w:ascii="Times New Roman" w:hAnsi="Times New Roman" w:cs="Times New Roman"/>
        </w:rPr>
        <w:t>, c. 2, Bilgi Yayınevi, Ankara 1998</w:t>
      </w:r>
      <w:bookmarkEnd w:id="4"/>
      <w:r w:rsidRPr="002F103D">
        <w:rPr>
          <w:rFonts w:ascii="Times New Roman" w:hAnsi="Times New Roman" w:cs="Times New Roman"/>
        </w:rPr>
        <w:t>, s.</w:t>
      </w:r>
      <w:r>
        <w:rPr>
          <w:rFonts w:ascii="Times New Roman" w:hAnsi="Times New Roman" w:cs="Times New Roman"/>
        </w:rPr>
        <w:t xml:space="preserve"> </w:t>
      </w:r>
      <w:r w:rsidRPr="002F103D">
        <w:rPr>
          <w:rFonts w:ascii="Times New Roman" w:hAnsi="Times New Roman" w:cs="Times New Roman"/>
        </w:rPr>
        <w:t>296-298.</w:t>
      </w:r>
    </w:p>
  </w:footnote>
  <w:footnote w:id="94">
    <w:p w14:paraId="35DECA8D" w14:textId="77777777" w:rsidR="007245B2" w:rsidRDefault="007245B2" w:rsidP="007245B2">
      <w:pPr>
        <w:pStyle w:val="DipnotMetni"/>
        <w:jc w:val="both"/>
      </w:pPr>
      <w:r w:rsidRPr="002F103D">
        <w:rPr>
          <w:rStyle w:val="DipnotBavurusu"/>
          <w:rFonts w:ascii="Times New Roman" w:hAnsi="Times New Roman" w:cs="Times New Roman"/>
        </w:rPr>
        <w:footnoteRef/>
      </w:r>
      <w:r w:rsidRPr="002F103D">
        <w:rPr>
          <w:rFonts w:ascii="Times New Roman" w:hAnsi="Times New Roman" w:cs="Times New Roman"/>
        </w:rPr>
        <w:t xml:space="preserve"> </w:t>
      </w:r>
      <w:bookmarkStart w:id="5" w:name="_Hlk165242255"/>
      <w:r w:rsidRPr="002F103D">
        <w:rPr>
          <w:rFonts w:ascii="Times New Roman" w:hAnsi="Times New Roman" w:cs="Times New Roman"/>
        </w:rPr>
        <w:t xml:space="preserve">Emre Kongar </w:t>
      </w:r>
      <w:r>
        <w:rPr>
          <w:rFonts w:ascii="Times New Roman" w:hAnsi="Times New Roman" w:cs="Times New Roman"/>
        </w:rPr>
        <w:t>ve</w:t>
      </w:r>
      <w:r w:rsidRPr="002F103D">
        <w:rPr>
          <w:rFonts w:ascii="Times New Roman" w:hAnsi="Times New Roman" w:cs="Times New Roman"/>
        </w:rPr>
        <w:t xml:space="preserve"> Zülal Kalkandelen, </w:t>
      </w:r>
      <w:r w:rsidRPr="002F103D">
        <w:rPr>
          <w:rFonts w:ascii="Times New Roman" w:hAnsi="Times New Roman" w:cs="Times New Roman"/>
          <w:i/>
          <w:iCs/>
        </w:rPr>
        <w:t>Devrimin ve Karşı Devrimin Yüzyılı</w:t>
      </w:r>
      <w:r w:rsidRPr="002F103D">
        <w:rPr>
          <w:rFonts w:ascii="Times New Roman" w:hAnsi="Times New Roman" w:cs="Times New Roman"/>
        </w:rPr>
        <w:t>, c. I, Remzi Kitabevi, İstanbul 20</w:t>
      </w:r>
      <w:r>
        <w:rPr>
          <w:rFonts w:ascii="Times New Roman" w:hAnsi="Times New Roman" w:cs="Times New Roman"/>
        </w:rPr>
        <w:t>20</w:t>
      </w:r>
      <w:r w:rsidRPr="002F103D">
        <w:rPr>
          <w:rFonts w:ascii="Times New Roman" w:hAnsi="Times New Roman" w:cs="Times New Roman"/>
        </w:rPr>
        <w:t xml:space="preserve">, </w:t>
      </w:r>
      <w:bookmarkEnd w:id="5"/>
      <w:r w:rsidRPr="002F103D">
        <w:rPr>
          <w:rFonts w:ascii="Times New Roman" w:hAnsi="Times New Roman" w:cs="Times New Roman"/>
        </w:rPr>
        <w:t>s. 68.</w:t>
      </w:r>
    </w:p>
  </w:footnote>
  <w:footnote w:id="95">
    <w:p w14:paraId="3F0D595A" w14:textId="77777777" w:rsidR="007245B2" w:rsidRPr="00082054" w:rsidRDefault="007245B2" w:rsidP="007245B2">
      <w:pPr>
        <w:pStyle w:val="DipnotMetni"/>
        <w:jc w:val="both"/>
        <w:rPr>
          <w:rFonts w:ascii="Times New Roman" w:hAnsi="Times New Roman" w:cs="Times New Roman"/>
        </w:rPr>
      </w:pPr>
      <w:r w:rsidRPr="00082054">
        <w:rPr>
          <w:rStyle w:val="DipnotBavurusu"/>
          <w:rFonts w:ascii="Times New Roman" w:hAnsi="Times New Roman" w:cs="Times New Roman"/>
        </w:rPr>
        <w:footnoteRef/>
      </w:r>
      <w:r w:rsidRPr="00082054">
        <w:rPr>
          <w:rFonts w:ascii="Times New Roman" w:hAnsi="Times New Roman" w:cs="Times New Roman"/>
        </w:rPr>
        <w:t xml:space="preserve"> Şerafettin Turan, </w:t>
      </w:r>
      <w:r w:rsidRPr="00082054">
        <w:rPr>
          <w:rFonts w:ascii="Times New Roman" w:hAnsi="Times New Roman" w:cs="Times New Roman"/>
          <w:i/>
          <w:iCs/>
        </w:rPr>
        <w:t>Türk Devrim Tarihi</w:t>
      </w:r>
      <w:r w:rsidRPr="00082054">
        <w:rPr>
          <w:rFonts w:ascii="Times New Roman" w:hAnsi="Times New Roman" w:cs="Times New Roman"/>
        </w:rPr>
        <w:t>, c. 3/1, Bilgi Yayınevi, Ankara 2005, s. 177-181.</w:t>
      </w:r>
    </w:p>
  </w:footnote>
  <w:footnote w:id="96">
    <w:p w14:paraId="7E29B6D8" w14:textId="77777777" w:rsidR="007245B2" w:rsidRPr="00082054" w:rsidRDefault="007245B2" w:rsidP="007245B2">
      <w:pPr>
        <w:pStyle w:val="DipnotMetni"/>
        <w:jc w:val="both"/>
        <w:rPr>
          <w:rFonts w:ascii="Times New Roman" w:hAnsi="Times New Roman" w:cs="Times New Roman"/>
        </w:rPr>
      </w:pPr>
      <w:r w:rsidRPr="00082054">
        <w:rPr>
          <w:rStyle w:val="DipnotBavurusu"/>
          <w:rFonts w:ascii="Times New Roman" w:hAnsi="Times New Roman" w:cs="Times New Roman"/>
        </w:rPr>
        <w:footnoteRef/>
      </w:r>
      <w:r w:rsidRPr="00082054">
        <w:rPr>
          <w:rFonts w:ascii="Times New Roman" w:hAnsi="Times New Roman" w:cs="Times New Roman"/>
        </w:rPr>
        <w:t xml:space="preserve"> Emre Kongar ve Zülal Kalkandelen, </w:t>
      </w:r>
      <w:r w:rsidRPr="00082054">
        <w:rPr>
          <w:rFonts w:ascii="Times New Roman" w:hAnsi="Times New Roman" w:cs="Times New Roman"/>
          <w:i/>
          <w:iCs/>
        </w:rPr>
        <w:t>a.g.e</w:t>
      </w:r>
      <w:r w:rsidRPr="00082054">
        <w:rPr>
          <w:rFonts w:ascii="Times New Roman" w:hAnsi="Times New Roman" w:cs="Times New Roman"/>
        </w:rPr>
        <w:t>., s. 76-79.</w:t>
      </w:r>
    </w:p>
  </w:footnote>
  <w:footnote w:id="97">
    <w:p w14:paraId="215884EA" w14:textId="77777777" w:rsidR="007245B2" w:rsidRPr="00082054" w:rsidRDefault="007245B2" w:rsidP="007245B2">
      <w:pPr>
        <w:pStyle w:val="DipnotMetni"/>
        <w:jc w:val="both"/>
        <w:rPr>
          <w:rFonts w:ascii="Times New Roman" w:hAnsi="Times New Roman" w:cs="Times New Roman"/>
        </w:rPr>
      </w:pPr>
      <w:r w:rsidRPr="00082054">
        <w:rPr>
          <w:rStyle w:val="DipnotBavurusu"/>
          <w:rFonts w:ascii="Times New Roman" w:hAnsi="Times New Roman" w:cs="Times New Roman"/>
        </w:rPr>
        <w:footnoteRef/>
      </w:r>
      <w:r w:rsidRPr="00082054">
        <w:rPr>
          <w:rFonts w:ascii="Times New Roman" w:hAnsi="Times New Roman" w:cs="Times New Roman"/>
        </w:rPr>
        <w:t xml:space="preserve"> Bilal N. Şimşir, </w:t>
      </w:r>
      <w:r w:rsidRPr="00082054">
        <w:rPr>
          <w:rFonts w:ascii="Times New Roman" w:hAnsi="Times New Roman" w:cs="Times New Roman"/>
          <w:i/>
          <w:iCs/>
        </w:rPr>
        <w:t>Türk Yazı Devrimi</w:t>
      </w:r>
      <w:r w:rsidRPr="00082054">
        <w:rPr>
          <w:rFonts w:ascii="Times New Roman" w:hAnsi="Times New Roman" w:cs="Times New Roman"/>
        </w:rPr>
        <w:t>, Türk Tarihi Kurumu Yayınları, Ankara 2008, s. 234.</w:t>
      </w:r>
    </w:p>
  </w:footnote>
  <w:footnote w:id="98">
    <w:p w14:paraId="5BEFD601" w14:textId="77777777" w:rsidR="007245B2" w:rsidRPr="00082054" w:rsidRDefault="007245B2" w:rsidP="007245B2">
      <w:pPr>
        <w:pStyle w:val="DipnotMetni"/>
        <w:jc w:val="both"/>
        <w:rPr>
          <w:rFonts w:ascii="Times New Roman" w:hAnsi="Times New Roman" w:cs="Times New Roman"/>
        </w:rPr>
      </w:pPr>
      <w:r w:rsidRPr="00082054">
        <w:rPr>
          <w:rStyle w:val="DipnotBavurusu"/>
          <w:rFonts w:ascii="Times New Roman" w:hAnsi="Times New Roman" w:cs="Times New Roman"/>
        </w:rPr>
        <w:footnoteRef/>
      </w:r>
      <w:r w:rsidRPr="00082054">
        <w:rPr>
          <w:rFonts w:ascii="Times New Roman" w:hAnsi="Times New Roman" w:cs="Times New Roman"/>
        </w:rPr>
        <w:t xml:space="preserve"> Eser Tutel, </w:t>
      </w:r>
      <w:r w:rsidRPr="00082054">
        <w:rPr>
          <w:rFonts w:ascii="Times New Roman" w:hAnsi="Times New Roman" w:cs="Times New Roman"/>
          <w:i/>
          <w:iCs/>
        </w:rPr>
        <w:t>At Yarışları ve Atlı Sporlar</w:t>
      </w:r>
      <w:r w:rsidRPr="00082054">
        <w:rPr>
          <w:rFonts w:ascii="Times New Roman" w:hAnsi="Times New Roman" w:cs="Times New Roman"/>
        </w:rPr>
        <w:t>, İletişim Yayınları, İstanbul 1998, s. 74-75.</w:t>
      </w:r>
    </w:p>
  </w:footnote>
  <w:footnote w:id="99">
    <w:p w14:paraId="4922EB27" w14:textId="77777777" w:rsidR="007245B2" w:rsidRPr="007423CE"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Bu atların ataları üç temel aygıra dayanmaktadır. Bu aygırlar Türkmen atı olan “Byerly Türk”, “Darley Arap” ve kanında birçok Türkmen atı olan “Godolphin</w:t>
      </w:r>
      <w:r>
        <w:rPr>
          <w:rFonts w:ascii="Times New Roman" w:hAnsi="Times New Roman" w:cs="Times New Roman"/>
        </w:rPr>
        <w:t xml:space="preserve"> </w:t>
      </w:r>
      <w:r w:rsidRPr="007423CE">
        <w:rPr>
          <w:rFonts w:ascii="Times New Roman" w:hAnsi="Times New Roman" w:cs="Times New Roman"/>
        </w:rPr>
        <w:t xml:space="preserve">Arap”tır. 17. yüzyılda İngiltere’ye getirilerek yerel atlarla melezlenmişlerdir. Bkz. M. Tekin Koçkar, </w:t>
      </w:r>
      <w:r w:rsidRPr="007423CE">
        <w:rPr>
          <w:rFonts w:ascii="Times New Roman" w:hAnsi="Times New Roman" w:cs="Times New Roman"/>
          <w:i/>
          <w:iCs/>
        </w:rPr>
        <w:t>At Irkları ve Dağılımı</w:t>
      </w:r>
      <w:r w:rsidRPr="007423CE">
        <w:rPr>
          <w:rFonts w:ascii="Times New Roman" w:hAnsi="Times New Roman" w:cs="Times New Roman"/>
        </w:rPr>
        <w:t>, Eskişehir Osmangazi Üniversitesi Yayınları, Eskişehir 2016, s. 128.</w:t>
      </w:r>
    </w:p>
  </w:footnote>
  <w:footnote w:id="100">
    <w:p w14:paraId="5BA425E9" w14:textId="515FDCF6" w:rsidR="007245B2" w:rsidRPr="007423CE"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Devlet ricalinden Mustafa Kemal Paşa “Aigrette”, İsmet Paşa “Olgo”, Celal Bey “Veilleur de Nuit”, Atıf Bey “Primerole” isimli atları sahiplenmişlerdir. Ozan Torun, </w:t>
      </w:r>
      <w:r w:rsidRPr="007423CE">
        <w:rPr>
          <w:rFonts w:ascii="Times New Roman" w:hAnsi="Times New Roman" w:cs="Times New Roman"/>
          <w:i/>
          <w:iCs/>
        </w:rPr>
        <w:t xml:space="preserve">a.g.e., </w:t>
      </w:r>
      <w:r w:rsidRPr="007423CE">
        <w:rPr>
          <w:rFonts w:ascii="Times New Roman" w:hAnsi="Times New Roman" w:cs="Times New Roman"/>
        </w:rPr>
        <w:t xml:space="preserve">s. 81; Reşat Köstem, </w:t>
      </w:r>
      <w:r w:rsidRPr="007423CE">
        <w:rPr>
          <w:rFonts w:ascii="Times New Roman" w:hAnsi="Times New Roman" w:cs="Times New Roman"/>
          <w:i/>
          <w:iCs/>
        </w:rPr>
        <w:t>Doksan Yılın Öyküsü Gazi Koşusu 1927-2016</w:t>
      </w:r>
      <w:r w:rsidRPr="007423CE">
        <w:rPr>
          <w:rFonts w:ascii="Times New Roman" w:hAnsi="Times New Roman" w:cs="Times New Roman"/>
        </w:rPr>
        <w:t>, Türkiye Jokey Kulübü Yayınları, İstanbul 2017, s. 5-10</w:t>
      </w:r>
      <w:r w:rsidR="004449EC">
        <w:rPr>
          <w:rFonts w:ascii="Times New Roman" w:hAnsi="Times New Roman" w:cs="Times New Roman"/>
        </w:rPr>
        <w:t>.</w:t>
      </w:r>
    </w:p>
  </w:footnote>
  <w:footnote w:id="101">
    <w:p w14:paraId="434F4751" w14:textId="77777777" w:rsidR="007245B2" w:rsidRPr="00D46894"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rPr>
        <w:t xml:space="preserve"> Azize Atkaş Yasa, </w:t>
      </w:r>
      <w:r w:rsidRPr="007423CE">
        <w:rPr>
          <w:rFonts w:ascii="Times New Roman" w:hAnsi="Times New Roman" w:cs="Times New Roman"/>
          <w:i/>
          <w:iCs/>
        </w:rPr>
        <w:t>a.g.m.</w:t>
      </w:r>
      <w:r w:rsidRPr="007423CE">
        <w:rPr>
          <w:rFonts w:ascii="Times New Roman" w:hAnsi="Times New Roman" w:cs="Times New Roman"/>
        </w:rPr>
        <w:t>, s. 1.</w:t>
      </w:r>
    </w:p>
  </w:footnote>
  <w:footnote w:id="102">
    <w:p w14:paraId="242D1E6A" w14:textId="77777777" w:rsidR="007245B2" w:rsidRPr="00677D34" w:rsidRDefault="007245B2" w:rsidP="007245B2">
      <w:pPr>
        <w:pStyle w:val="DipnotMetni"/>
        <w:jc w:val="both"/>
        <w:rPr>
          <w:rFonts w:ascii="Times New Roman" w:hAnsi="Times New Roman" w:cs="Times New Roman"/>
        </w:rPr>
      </w:pPr>
      <w:r w:rsidRPr="00677D34">
        <w:rPr>
          <w:rStyle w:val="DipnotBavurusu"/>
          <w:rFonts w:ascii="Times New Roman" w:hAnsi="Times New Roman" w:cs="Times New Roman"/>
        </w:rPr>
        <w:footnoteRef/>
      </w:r>
      <w:r w:rsidRPr="00677D34">
        <w:rPr>
          <w:rFonts w:ascii="Times New Roman" w:hAnsi="Times New Roman" w:cs="Times New Roman"/>
        </w:rPr>
        <w:t xml:space="preserve"> Saadettin Atığ, “Türkiye’de At Yarışları”, </w:t>
      </w:r>
      <w:r w:rsidRPr="00677D34">
        <w:rPr>
          <w:rFonts w:ascii="Times New Roman" w:hAnsi="Times New Roman" w:cs="Times New Roman"/>
          <w:i/>
          <w:iCs/>
        </w:rPr>
        <w:t>Türk Kültüründe At ve Çağdaş Atçılık</w:t>
      </w:r>
      <w:r w:rsidRPr="00677D34">
        <w:rPr>
          <w:rFonts w:ascii="Times New Roman" w:hAnsi="Times New Roman" w:cs="Times New Roman"/>
        </w:rPr>
        <w:t>, ed. Emine Gürsoy Naskali, Türkiye Jokey Kulübü Yayınları, İstanbul 1995, s. 335.</w:t>
      </w:r>
    </w:p>
  </w:footnote>
  <w:footnote w:id="103">
    <w:p w14:paraId="71F494DB"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Bu hususa aşağıda değinilecektir. </w:t>
      </w:r>
      <w:r w:rsidRPr="00D46894">
        <w:rPr>
          <w:rFonts w:ascii="Times New Roman" w:hAnsi="Times New Roman" w:cs="Times New Roman"/>
          <w:i/>
          <w:iCs/>
        </w:rPr>
        <w:t>Hakimiyet-i Milliye</w:t>
      </w:r>
      <w:r w:rsidRPr="00D46894">
        <w:rPr>
          <w:rFonts w:ascii="Times New Roman" w:hAnsi="Times New Roman" w:cs="Times New Roman"/>
        </w:rPr>
        <w:t>, 14 Haziran 1927, s. 1.</w:t>
      </w:r>
    </w:p>
  </w:footnote>
  <w:footnote w:id="104">
    <w:p w14:paraId="4EFF9948" w14:textId="77777777" w:rsidR="007245B2" w:rsidRPr="00BC7996" w:rsidRDefault="007245B2" w:rsidP="007245B2">
      <w:pPr>
        <w:pStyle w:val="DipnotMetni"/>
        <w:jc w:val="both"/>
        <w:rPr>
          <w:rFonts w:ascii="Times New Roman" w:hAnsi="Times New Roman" w:cs="Times New Roman"/>
        </w:rPr>
      </w:pPr>
      <w:r w:rsidRPr="00BC7996">
        <w:rPr>
          <w:rStyle w:val="DipnotBavurusu"/>
          <w:rFonts w:ascii="Times New Roman" w:hAnsi="Times New Roman" w:cs="Times New Roman"/>
        </w:rPr>
        <w:footnoteRef/>
      </w:r>
      <w:r w:rsidRPr="00BC7996">
        <w:rPr>
          <w:rFonts w:ascii="Times New Roman" w:hAnsi="Times New Roman" w:cs="Times New Roman"/>
        </w:rPr>
        <w:t xml:space="preserve"> Utkan Kocatürk, </w:t>
      </w:r>
      <w:r w:rsidRPr="00BC7996">
        <w:rPr>
          <w:rFonts w:ascii="Times New Roman" w:hAnsi="Times New Roman" w:cs="Times New Roman"/>
          <w:i/>
          <w:iCs/>
        </w:rPr>
        <w:t>Kaynakçalı Atatürk Günlüğü</w:t>
      </w:r>
      <w:r w:rsidRPr="00BC7996">
        <w:rPr>
          <w:rFonts w:ascii="Times New Roman" w:hAnsi="Times New Roman" w:cs="Times New Roman"/>
        </w:rPr>
        <w:t>, Atatürk Araştırma Merkezi Yayınları, Ankara 2007, s. 399-400.</w:t>
      </w:r>
      <w:r>
        <w:rPr>
          <w:rFonts w:ascii="Times New Roman" w:hAnsi="Times New Roman" w:cs="Times New Roman"/>
        </w:rPr>
        <w:t xml:space="preserve"> Utkan Kocatürk’ün aktarımlarında 1928-1938 yılları arasındaki Haziran aylarındaki günlüklerde Atatürk’ün Gazi Koşusu’nu takip etmek için hipodroma gittiği bilgisine rastlanılmamıştır.</w:t>
      </w:r>
    </w:p>
  </w:footnote>
  <w:footnote w:id="105">
    <w:p w14:paraId="3EA84595" w14:textId="52FF667C"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“Yarış Islah Heyetinin Tertip Ettiği Yarışlar Bugün On Beşte Başladı”, 3 Haziran 1927, s. 1.</w:t>
      </w:r>
    </w:p>
  </w:footnote>
  <w:footnote w:id="106">
    <w:p w14:paraId="58824A95" w14:textId="7BF491A5"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4 Haziran 1927,</w:t>
      </w:r>
      <w:r w:rsidR="00AD7E32">
        <w:rPr>
          <w:rFonts w:ascii="Times New Roman" w:hAnsi="Times New Roman" w:cs="Times New Roman"/>
        </w:rPr>
        <w:t xml:space="preserve"> </w:t>
      </w:r>
      <w:r w:rsidRPr="00D46894">
        <w:rPr>
          <w:rFonts w:ascii="Times New Roman" w:hAnsi="Times New Roman" w:cs="Times New Roman"/>
        </w:rPr>
        <w:t xml:space="preserve"> s. 1.</w:t>
      </w:r>
    </w:p>
  </w:footnote>
  <w:footnote w:id="107">
    <w:p w14:paraId="19740DB9" w14:textId="4476968E"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4 Haziran 1927, s. 1.</w:t>
      </w:r>
    </w:p>
  </w:footnote>
  <w:footnote w:id="108">
    <w:p w14:paraId="143F32A6" w14:textId="3A07002A"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xml:space="preserve">, 4 Haziran 1927, s. 1; </w:t>
      </w:r>
      <w:r w:rsidRPr="00D46894">
        <w:rPr>
          <w:rFonts w:ascii="Times New Roman" w:hAnsi="Times New Roman" w:cs="Times New Roman"/>
          <w:i/>
          <w:iCs/>
        </w:rPr>
        <w:t>Hakimiyet-i Milliye</w:t>
      </w:r>
      <w:r w:rsidRPr="00D46894">
        <w:rPr>
          <w:rFonts w:ascii="Times New Roman" w:hAnsi="Times New Roman" w:cs="Times New Roman"/>
        </w:rPr>
        <w:t>, 4 Haziran 1927, s. 1-3.</w:t>
      </w:r>
    </w:p>
  </w:footnote>
  <w:footnote w:id="109">
    <w:p w14:paraId="5786C5DF" w14:textId="77777777" w:rsidR="007245B2" w:rsidRPr="00B63C43" w:rsidRDefault="007245B2" w:rsidP="007245B2">
      <w:pPr>
        <w:pStyle w:val="DipnotMetni"/>
        <w:rPr>
          <w:rFonts w:ascii="Times New Roman" w:hAnsi="Times New Roman" w:cs="Times New Roman"/>
        </w:rPr>
      </w:pPr>
      <w:r w:rsidRPr="00B63C43">
        <w:rPr>
          <w:rStyle w:val="DipnotBavurusu"/>
          <w:rFonts w:ascii="Times New Roman" w:hAnsi="Times New Roman" w:cs="Times New Roman"/>
        </w:rPr>
        <w:footnoteRef/>
      </w:r>
      <w:r w:rsidRPr="00B63C43">
        <w:rPr>
          <w:rFonts w:ascii="Times New Roman" w:hAnsi="Times New Roman" w:cs="Times New Roman"/>
        </w:rPr>
        <w:t xml:space="preserve"> Cem Atabey, </w:t>
      </w:r>
      <w:r w:rsidRPr="00B63C43">
        <w:rPr>
          <w:rFonts w:ascii="Times New Roman" w:hAnsi="Times New Roman" w:cs="Times New Roman"/>
          <w:i/>
          <w:iCs/>
        </w:rPr>
        <w:t>a.g.e.,</w:t>
      </w:r>
      <w:r w:rsidRPr="00B63C43">
        <w:rPr>
          <w:rFonts w:ascii="Times New Roman" w:hAnsi="Times New Roman" w:cs="Times New Roman"/>
        </w:rPr>
        <w:t xml:space="preserve"> s. 39.</w:t>
      </w:r>
    </w:p>
  </w:footnote>
  <w:footnote w:id="110">
    <w:p w14:paraId="6861E55C" w14:textId="5A8571E8"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xml:space="preserve">, 4 Haziran 1927, s. 1-3; </w:t>
      </w:r>
      <w:r w:rsidRPr="00D46894">
        <w:rPr>
          <w:rFonts w:ascii="Times New Roman" w:hAnsi="Times New Roman" w:cs="Times New Roman"/>
          <w:i/>
          <w:iCs/>
        </w:rPr>
        <w:t>Açık Söz</w:t>
      </w:r>
      <w:r w:rsidRPr="00D46894">
        <w:rPr>
          <w:rFonts w:ascii="Times New Roman" w:hAnsi="Times New Roman" w:cs="Times New Roman"/>
        </w:rPr>
        <w:t>, “Ankara’da At Yarışları”, 4 Haziran 1927, s. 1.</w:t>
      </w:r>
    </w:p>
  </w:footnote>
  <w:footnote w:id="111">
    <w:p w14:paraId="0EA8E31A" w14:textId="3CE0D4AB"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4 Haziran 1927, s. 3.</w:t>
      </w:r>
    </w:p>
  </w:footnote>
  <w:footnote w:id="112">
    <w:p w14:paraId="001D0669" w14:textId="28A08B53"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4 Haziran 1927, s. 1-3. Mustafa Kemal Paşa’nın halkı selamlayışı fotoğraflarda açıkça görülmektedir.</w:t>
      </w:r>
    </w:p>
  </w:footnote>
  <w:footnote w:id="113">
    <w:p w14:paraId="748B92D4" w14:textId="54A9128C"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Açık Söz</w:t>
      </w:r>
      <w:r w:rsidRPr="00D46894">
        <w:rPr>
          <w:rFonts w:ascii="Times New Roman" w:hAnsi="Times New Roman" w:cs="Times New Roman"/>
        </w:rPr>
        <w:t>, 14 Haziran 1927, s. 1.</w:t>
      </w:r>
    </w:p>
  </w:footnote>
  <w:footnote w:id="114">
    <w:p w14:paraId="298CC10F" w14:textId="72202D76"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14 Haziran 1927, s. 1.</w:t>
      </w:r>
    </w:p>
  </w:footnote>
  <w:footnote w:id="115">
    <w:p w14:paraId="17D72FD9"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Bir başka çalışmada bu atın İzmitli Osman Bey’in sahibi olduğu “Barantom” isminde olduğu geçmektedir. Eser Tutel, </w:t>
      </w:r>
      <w:r w:rsidRPr="00D46894">
        <w:rPr>
          <w:rFonts w:ascii="Times New Roman" w:hAnsi="Times New Roman" w:cs="Times New Roman"/>
          <w:i/>
          <w:iCs/>
        </w:rPr>
        <w:t>a.g.e.</w:t>
      </w:r>
      <w:r w:rsidRPr="00D46894">
        <w:rPr>
          <w:rFonts w:ascii="Times New Roman" w:hAnsi="Times New Roman" w:cs="Times New Roman"/>
        </w:rPr>
        <w:t>, s. 76.</w:t>
      </w:r>
    </w:p>
  </w:footnote>
  <w:footnote w:id="116">
    <w:p w14:paraId="355351AD"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Reşat Köstem, </w:t>
      </w:r>
      <w:r w:rsidRPr="00D46894">
        <w:rPr>
          <w:rFonts w:ascii="Times New Roman" w:hAnsi="Times New Roman" w:cs="Times New Roman"/>
          <w:i/>
          <w:iCs/>
        </w:rPr>
        <w:t>Doksan Yılın...</w:t>
      </w:r>
      <w:r w:rsidRPr="00D46894">
        <w:rPr>
          <w:rFonts w:ascii="Times New Roman" w:hAnsi="Times New Roman" w:cs="Times New Roman"/>
        </w:rPr>
        <w:t xml:space="preserve">, s. 8-9. </w:t>
      </w:r>
    </w:p>
  </w:footnote>
  <w:footnote w:id="117">
    <w:p w14:paraId="58713C61" w14:textId="0E0296F0"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xml:space="preserve">, “Birinci Koşu”, 14 Haziran 1927, s. 1-2. </w:t>
      </w:r>
    </w:p>
  </w:footnote>
  <w:footnote w:id="118">
    <w:p w14:paraId="0B26299C" w14:textId="777777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Yarışa Fama ve Neriman sakat çıkmışlardı. Fama, yarıştan on beş gün önce kaza tekmesi yemiş, Neriman ise arka ayağından sakat durumdaydı. Yarışların bu iki sakat at ile gerçekleştirilmiş olması, Türkiye’deki İngiliz atı sorununu gözler önüne sermektedir.</w:t>
      </w:r>
    </w:p>
  </w:footnote>
  <w:footnote w:id="119">
    <w:p w14:paraId="5969158F" w14:textId="71F0E16B" w:rsidR="007245B2" w:rsidRPr="007423CE" w:rsidRDefault="007245B2" w:rsidP="007245B2">
      <w:pPr>
        <w:pStyle w:val="DipnotMetni"/>
        <w:jc w:val="both"/>
        <w:rPr>
          <w:rFonts w:ascii="Times New Roman" w:hAnsi="Times New Roman" w:cs="Times New Roman"/>
        </w:rPr>
      </w:pPr>
      <w:r w:rsidRPr="007423CE">
        <w:rPr>
          <w:rStyle w:val="DipnotBavurusu"/>
          <w:rFonts w:ascii="Times New Roman" w:hAnsi="Times New Roman" w:cs="Times New Roman"/>
        </w:rPr>
        <w:footnoteRef/>
      </w:r>
      <w:r w:rsidRPr="007423CE">
        <w:rPr>
          <w:rFonts w:ascii="Times New Roman" w:hAnsi="Times New Roman" w:cs="Times New Roman"/>
          <w:i/>
          <w:iCs/>
        </w:rPr>
        <w:t>Hakimiyet-i Milliye</w:t>
      </w:r>
      <w:r w:rsidRPr="007423CE">
        <w:rPr>
          <w:rFonts w:ascii="Times New Roman" w:hAnsi="Times New Roman" w:cs="Times New Roman"/>
        </w:rPr>
        <w:t>, “İkinci Koşu-Gazi Koşusu”, 14 Haziran 1927, s. 2.</w:t>
      </w:r>
    </w:p>
  </w:footnote>
  <w:footnote w:id="120">
    <w:p w14:paraId="00146018" w14:textId="5B34756F" w:rsidR="007245B2" w:rsidRPr="00D46894" w:rsidRDefault="007245B2" w:rsidP="007245B2">
      <w:pPr>
        <w:pStyle w:val="DipnotMetni"/>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w:t>
      </w:r>
      <w:r w:rsidR="00AD7E32" w:rsidRPr="00AD7E32">
        <w:rPr>
          <w:rFonts w:ascii="Times New Roman" w:hAnsi="Times New Roman" w:cs="Times New Roman"/>
        </w:rPr>
        <w:t>Cumhuriyet, “Ankara’da İlkbahar At Yarışları”, 14 Haziran 1927, s. 1-3</w:t>
      </w:r>
      <w:r w:rsidR="00AD7E32">
        <w:rPr>
          <w:rFonts w:ascii="Times New Roman" w:hAnsi="Times New Roman" w:cs="Times New Roman"/>
        </w:rPr>
        <w:t>.</w:t>
      </w:r>
    </w:p>
  </w:footnote>
  <w:footnote w:id="121">
    <w:p w14:paraId="28B7265A" w14:textId="29202878"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“Üçüncü Koşu”, 14 Haziran 1927, s. 2.</w:t>
      </w:r>
    </w:p>
  </w:footnote>
  <w:footnote w:id="122">
    <w:p w14:paraId="154715ED" w14:textId="71309977" w:rsidR="007245B2" w:rsidRPr="00D46894" w:rsidRDefault="007245B2" w:rsidP="007245B2">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i/>
          <w:iCs/>
        </w:rPr>
        <w:t>Hakimiyet-i Milliye</w:t>
      </w:r>
      <w:r w:rsidRPr="00D46894">
        <w:rPr>
          <w:rFonts w:ascii="Times New Roman" w:hAnsi="Times New Roman" w:cs="Times New Roman"/>
        </w:rPr>
        <w:t>, “Dördüncü Yarış”, 14 Haziran 1927, s. 2.</w:t>
      </w:r>
    </w:p>
  </w:footnote>
  <w:footnote w:id="123">
    <w:p w14:paraId="6FD7A033" w14:textId="77777777" w:rsidR="0094691F" w:rsidRPr="00D46894" w:rsidRDefault="0094691F" w:rsidP="0094691F">
      <w:pPr>
        <w:pStyle w:val="DipnotMetni"/>
        <w:jc w:val="both"/>
        <w:rPr>
          <w:rFonts w:ascii="Times New Roman" w:hAnsi="Times New Roman" w:cs="Times New Roman"/>
        </w:rPr>
      </w:pPr>
      <w:r w:rsidRPr="00D46894">
        <w:rPr>
          <w:rStyle w:val="DipnotBavurusu"/>
          <w:rFonts w:ascii="Times New Roman" w:hAnsi="Times New Roman" w:cs="Times New Roman"/>
        </w:rPr>
        <w:footnoteRef/>
      </w:r>
      <w:r w:rsidRPr="00D46894">
        <w:rPr>
          <w:rFonts w:ascii="Times New Roman" w:hAnsi="Times New Roman" w:cs="Times New Roman"/>
        </w:rPr>
        <w:t xml:space="preserve"> İlk Gazi Koşusuna dair yayınlanan, görüntülerde Cumhurbaşkanı Gazi Mustafa Kemal Paşa’nın bulunduğu</w:t>
      </w:r>
      <w:r>
        <w:rPr>
          <w:rFonts w:ascii="Times New Roman" w:hAnsi="Times New Roman" w:cs="Times New Roman"/>
        </w:rPr>
        <w:t xml:space="preserve"> ve Münir Bey’in kaleme aldığı</w:t>
      </w:r>
      <w:r w:rsidRPr="00D46894">
        <w:rPr>
          <w:rFonts w:ascii="Times New Roman" w:hAnsi="Times New Roman" w:cs="Times New Roman"/>
        </w:rPr>
        <w:t xml:space="preserve"> ilk gazete köşesi. </w:t>
      </w:r>
      <w:r w:rsidRPr="00D46894">
        <w:rPr>
          <w:rFonts w:ascii="Times New Roman" w:hAnsi="Times New Roman" w:cs="Times New Roman"/>
          <w:i/>
          <w:iCs/>
        </w:rPr>
        <w:t>Hakimiyet-i Milliye</w:t>
      </w:r>
      <w:r w:rsidRPr="00D46894">
        <w:rPr>
          <w:rFonts w:ascii="Times New Roman" w:hAnsi="Times New Roman" w:cs="Times New Roman"/>
        </w:rPr>
        <w:t>, 14 Haziran 1927, No. 2129, s. 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C44"/>
    <w:rsid w:val="00053C44"/>
    <w:rsid w:val="000D4573"/>
    <w:rsid w:val="000E6878"/>
    <w:rsid w:val="003B27CD"/>
    <w:rsid w:val="003F3493"/>
    <w:rsid w:val="004449EC"/>
    <w:rsid w:val="004D5329"/>
    <w:rsid w:val="00526DE1"/>
    <w:rsid w:val="00532B54"/>
    <w:rsid w:val="007245B2"/>
    <w:rsid w:val="007502E2"/>
    <w:rsid w:val="007C50AF"/>
    <w:rsid w:val="0094691F"/>
    <w:rsid w:val="00AD7E32"/>
    <w:rsid w:val="00C3739B"/>
    <w:rsid w:val="00C83757"/>
    <w:rsid w:val="00CC4A89"/>
    <w:rsid w:val="00CD12FD"/>
    <w:rsid w:val="00E610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742B3"/>
  <w15:chartTrackingRefBased/>
  <w15:docId w15:val="{2BAEB559-1411-4F42-8C24-6034C71C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5B2"/>
    <w:pPr>
      <w:spacing w:after="0" w:line="240" w:lineRule="auto"/>
    </w:pPr>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053C4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alk2">
    <w:name w:val="heading 2"/>
    <w:basedOn w:val="Normal"/>
    <w:next w:val="Normal"/>
    <w:link w:val="Balk2Char"/>
    <w:uiPriority w:val="9"/>
    <w:semiHidden/>
    <w:unhideWhenUsed/>
    <w:qFormat/>
    <w:rsid w:val="00053C4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alk3">
    <w:name w:val="heading 3"/>
    <w:basedOn w:val="Normal"/>
    <w:next w:val="Normal"/>
    <w:link w:val="Balk3Char"/>
    <w:uiPriority w:val="9"/>
    <w:semiHidden/>
    <w:unhideWhenUsed/>
    <w:qFormat/>
    <w:rsid w:val="00053C4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alk4">
    <w:name w:val="heading 4"/>
    <w:basedOn w:val="Normal"/>
    <w:next w:val="Normal"/>
    <w:link w:val="Balk4Char"/>
    <w:uiPriority w:val="9"/>
    <w:semiHidden/>
    <w:unhideWhenUsed/>
    <w:qFormat/>
    <w:rsid w:val="00053C4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alk5">
    <w:name w:val="heading 5"/>
    <w:basedOn w:val="Normal"/>
    <w:next w:val="Normal"/>
    <w:link w:val="Balk5Char"/>
    <w:uiPriority w:val="9"/>
    <w:semiHidden/>
    <w:unhideWhenUsed/>
    <w:qFormat/>
    <w:rsid w:val="00053C44"/>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alk6">
    <w:name w:val="heading 6"/>
    <w:basedOn w:val="Normal"/>
    <w:next w:val="Normal"/>
    <w:link w:val="Balk6Char"/>
    <w:uiPriority w:val="9"/>
    <w:semiHidden/>
    <w:unhideWhenUsed/>
    <w:qFormat/>
    <w:rsid w:val="00053C44"/>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alk7">
    <w:name w:val="heading 7"/>
    <w:basedOn w:val="Normal"/>
    <w:next w:val="Normal"/>
    <w:link w:val="Balk7Char"/>
    <w:uiPriority w:val="9"/>
    <w:semiHidden/>
    <w:unhideWhenUsed/>
    <w:qFormat/>
    <w:rsid w:val="00053C44"/>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alk8">
    <w:name w:val="heading 8"/>
    <w:basedOn w:val="Normal"/>
    <w:next w:val="Normal"/>
    <w:link w:val="Balk8Char"/>
    <w:uiPriority w:val="9"/>
    <w:semiHidden/>
    <w:unhideWhenUsed/>
    <w:qFormat/>
    <w:rsid w:val="00053C44"/>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alk9">
    <w:name w:val="heading 9"/>
    <w:basedOn w:val="Normal"/>
    <w:next w:val="Normal"/>
    <w:link w:val="Balk9Char"/>
    <w:uiPriority w:val="9"/>
    <w:semiHidden/>
    <w:unhideWhenUsed/>
    <w:qFormat/>
    <w:rsid w:val="00053C44"/>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53C4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053C4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053C4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053C4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053C4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053C4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53C4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53C4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53C44"/>
    <w:rPr>
      <w:rFonts w:eastAsiaTheme="majorEastAsia" w:cstheme="majorBidi"/>
      <w:color w:val="272727" w:themeColor="text1" w:themeTint="D8"/>
    </w:rPr>
  </w:style>
  <w:style w:type="paragraph" w:styleId="KonuBal">
    <w:name w:val="Title"/>
    <w:basedOn w:val="Normal"/>
    <w:next w:val="Normal"/>
    <w:link w:val="KonuBalChar"/>
    <w:uiPriority w:val="10"/>
    <w:qFormat/>
    <w:rsid w:val="00053C4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KonuBalChar">
    <w:name w:val="Konu Başlığı Char"/>
    <w:basedOn w:val="VarsaylanParagrafYazTipi"/>
    <w:link w:val="KonuBal"/>
    <w:uiPriority w:val="10"/>
    <w:rsid w:val="00053C4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53C4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ltyazChar">
    <w:name w:val="Altyazı Char"/>
    <w:basedOn w:val="VarsaylanParagrafYazTipi"/>
    <w:link w:val="Altyaz"/>
    <w:uiPriority w:val="11"/>
    <w:rsid w:val="00053C4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53C44"/>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AlntChar">
    <w:name w:val="Alıntı Char"/>
    <w:basedOn w:val="VarsaylanParagrafYazTipi"/>
    <w:link w:val="Alnt"/>
    <w:uiPriority w:val="29"/>
    <w:rsid w:val="00053C44"/>
    <w:rPr>
      <w:i/>
      <w:iCs/>
      <w:color w:val="404040" w:themeColor="text1" w:themeTint="BF"/>
    </w:rPr>
  </w:style>
  <w:style w:type="paragraph" w:styleId="ListeParagraf">
    <w:name w:val="List Paragraph"/>
    <w:basedOn w:val="Normal"/>
    <w:uiPriority w:val="34"/>
    <w:qFormat/>
    <w:rsid w:val="00053C44"/>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GlVurgulama">
    <w:name w:val="Intense Emphasis"/>
    <w:basedOn w:val="VarsaylanParagrafYazTipi"/>
    <w:uiPriority w:val="21"/>
    <w:qFormat/>
    <w:rsid w:val="00053C44"/>
    <w:rPr>
      <w:i/>
      <w:iCs/>
      <w:color w:val="0F4761" w:themeColor="accent1" w:themeShade="BF"/>
    </w:rPr>
  </w:style>
  <w:style w:type="paragraph" w:styleId="GlAlnt">
    <w:name w:val="Intense Quote"/>
    <w:basedOn w:val="Normal"/>
    <w:next w:val="Normal"/>
    <w:link w:val="GlAlntChar"/>
    <w:uiPriority w:val="30"/>
    <w:qFormat/>
    <w:rsid w:val="00053C4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GlAlntChar">
    <w:name w:val="Güçlü Alıntı Char"/>
    <w:basedOn w:val="VarsaylanParagrafYazTipi"/>
    <w:link w:val="GlAlnt"/>
    <w:uiPriority w:val="30"/>
    <w:rsid w:val="00053C44"/>
    <w:rPr>
      <w:i/>
      <w:iCs/>
      <w:color w:val="0F4761" w:themeColor="accent1" w:themeShade="BF"/>
    </w:rPr>
  </w:style>
  <w:style w:type="character" w:styleId="GlBavuru">
    <w:name w:val="Intense Reference"/>
    <w:basedOn w:val="VarsaylanParagrafYazTipi"/>
    <w:uiPriority w:val="32"/>
    <w:qFormat/>
    <w:rsid w:val="00053C44"/>
    <w:rPr>
      <w:b/>
      <w:bCs/>
      <w:smallCaps/>
      <w:color w:val="0F4761" w:themeColor="accent1" w:themeShade="BF"/>
      <w:spacing w:val="5"/>
    </w:rPr>
  </w:style>
  <w:style w:type="table" w:styleId="TabloKlavuzu">
    <w:name w:val="Table Grid"/>
    <w:basedOn w:val="NormalTablo"/>
    <w:uiPriority w:val="39"/>
    <w:rsid w:val="007245B2"/>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7245B2"/>
    <w:rPr>
      <w:rFonts w:asciiTheme="minorHAnsi" w:eastAsiaTheme="minorHAnsi" w:hAnsiTheme="minorHAnsi" w:cstheme="minorBidi"/>
      <w:kern w:val="2"/>
      <w:sz w:val="20"/>
      <w:szCs w:val="20"/>
      <w:lang w:eastAsia="en-US"/>
    </w:rPr>
  </w:style>
  <w:style w:type="character" w:customStyle="1" w:styleId="DipnotMetniChar">
    <w:name w:val="Dipnot Metni Char"/>
    <w:basedOn w:val="VarsaylanParagrafYazTipi"/>
    <w:link w:val="DipnotMetni"/>
    <w:uiPriority w:val="99"/>
    <w:rsid w:val="007245B2"/>
    <w:rPr>
      <w:sz w:val="20"/>
      <w:szCs w:val="20"/>
      <w14:ligatures w14:val="none"/>
    </w:rPr>
  </w:style>
  <w:style w:type="character" w:styleId="DipnotBavurusu">
    <w:name w:val="footnote reference"/>
    <w:basedOn w:val="VarsaylanParagrafYazTipi"/>
    <w:uiPriority w:val="99"/>
    <w:semiHidden/>
    <w:unhideWhenUsed/>
    <w:rsid w:val="007245B2"/>
    <w:rPr>
      <w:vertAlign w:val="superscript"/>
    </w:rPr>
  </w:style>
  <w:style w:type="character" w:styleId="Kpr">
    <w:name w:val="Hyperlink"/>
    <w:basedOn w:val="VarsaylanParagrafYazTipi"/>
    <w:uiPriority w:val="99"/>
    <w:unhideWhenUsed/>
    <w:rsid w:val="007245B2"/>
    <w:rPr>
      <w:color w:val="467886" w:themeColor="hyperlink"/>
      <w:u w:val="single"/>
    </w:rPr>
  </w:style>
  <w:style w:type="character" w:styleId="zmlenmeyenBahsetme">
    <w:name w:val="Unresolved Mention"/>
    <w:basedOn w:val="VarsaylanParagrafYazTipi"/>
    <w:uiPriority w:val="99"/>
    <w:semiHidden/>
    <w:unhideWhenUsed/>
    <w:rsid w:val="00C37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C49FB-A7D6-4A69-AE68-DABD5858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30</Pages>
  <Words>8922</Words>
  <Characters>50859</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Çağhan Sarı</dc:creator>
  <cp:keywords/>
  <dc:description/>
  <cp:lastModifiedBy>Çağhan Sarı</cp:lastModifiedBy>
  <cp:revision>5</cp:revision>
  <dcterms:created xsi:type="dcterms:W3CDTF">2024-07-02T08:21:00Z</dcterms:created>
  <dcterms:modified xsi:type="dcterms:W3CDTF">2024-07-02T17:36:00Z</dcterms:modified>
</cp:coreProperties>
</file>